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62D" w:rsidRDefault="0070562D" w:rsidP="0070562D">
      <w:pPr>
        <w:jc w:val="left"/>
        <w:rPr>
          <w:rFonts w:ascii="Times New Roman" w:eastAsia="Times New Roman" w:hAnsi="Times New Roman" w:cs="Times New Roman"/>
          <w:bCs/>
          <w:color w:val="000000"/>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562D" w:rsidTr="00742252">
        <w:tc>
          <w:tcPr>
            <w:tcW w:w="4785" w:type="dxa"/>
          </w:tcPr>
          <w:p w:rsidR="0070562D" w:rsidRDefault="0070562D" w:rsidP="00742252">
            <w:pPr>
              <w:jc w:val="right"/>
              <w:rPr>
                <w:rFonts w:ascii="Times New Roman" w:eastAsia="Times New Roman" w:hAnsi="Times New Roman" w:cs="Times New Roman"/>
                <w:bCs/>
                <w:color w:val="000000"/>
                <w:sz w:val="20"/>
                <w:szCs w:val="20"/>
              </w:rPr>
            </w:pPr>
          </w:p>
        </w:tc>
        <w:tc>
          <w:tcPr>
            <w:tcW w:w="4786" w:type="dxa"/>
          </w:tcPr>
          <w:p w:rsidR="0070562D" w:rsidRPr="002E0F81" w:rsidRDefault="00426EC5" w:rsidP="00742252">
            <w:pPr>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Приложение №1</w:t>
            </w:r>
          </w:p>
          <w:p w:rsidR="0070562D" w:rsidRPr="00BD4E61" w:rsidRDefault="00426EC5" w:rsidP="00BD4E61">
            <w:pPr>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 </w:t>
            </w:r>
            <w:r w:rsidR="00BD4E61">
              <w:rPr>
                <w:rFonts w:ascii="Times New Roman" w:eastAsia="Times New Roman" w:hAnsi="Times New Roman" w:cs="Times New Roman"/>
                <w:bCs/>
                <w:color w:val="000000"/>
                <w:sz w:val="28"/>
                <w:szCs w:val="28"/>
              </w:rPr>
              <w:t>п</w:t>
            </w:r>
            <w:r w:rsidR="0070562D" w:rsidRPr="002E0F81">
              <w:rPr>
                <w:rFonts w:ascii="Times New Roman" w:eastAsia="Times New Roman" w:hAnsi="Times New Roman" w:cs="Times New Roman"/>
                <w:bCs/>
                <w:color w:val="000000"/>
                <w:sz w:val="28"/>
                <w:szCs w:val="28"/>
              </w:rPr>
              <w:t>риказ</w:t>
            </w:r>
            <w:r>
              <w:rPr>
                <w:rFonts w:ascii="Times New Roman" w:eastAsia="Times New Roman" w:hAnsi="Times New Roman" w:cs="Times New Roman"/>
                <w:bCs/>
                <w:color w:val="000000"/>
                <w:sz w:val="28"/>
                <w:szCs w:val="28"/>
              </w:rPr>
              <w:t>у</w:t>
            </w:r>
            <w:r w:rsidR="0070562D" w:rsidRPr="002E0F81">
              <w:rPr>
                <w:rFonts w:ascii="Times New Roman" w:eastAsia="Times New Roman" w:hAnsi="Times New Roman" w:cs="Times New Roman"/>
                <w:bCs/>
                <w:color w:val="000000"/>
                <w:sz w:val="28"/>
                <w:szCs w:val="28"/>
              </w:rPr>
              <w:t xml:space="preserve"> </w:t>
            </w:r>
            <w:r w:rsidR="00BD4E61">
              <w:rPr>
                <w:rFonts w:ascii="Times New Roman" w:eastAsia="Times New Roman" w:hAnsi="Times New Roman" w:cs="Times New Roman"/>
                <w:bCs/>
                <w:color w:val="000000"/>
                <w:sz w:val="28"/>
                <w:szCs w:val="28"/>
              </w:rPr>
              <w:t xml:space="preserve">от  11.04.2018 </w:t>
            </w:r>
            <w:r w:rsidR="0070562D" w:rsidRPr="002E0F81">
              <w:rPr>
                <w:rFonts w:ascii="Times New Roman" w:eastAsia="Times New Roman" w:hAnsi="Times New Roman" w:cs="Times New Roman"/>
                <w:bCs/>
                <w:color w:val="000000"/>
                <w:sz w:val="28"/>
                <w:szCs w:val="28"/>
              </w:rPr>
              <w:t xml:space="preserve"> №</w:t>
            </w:r>
            <w:r w:rsidR="00BD4E61">
              <w:rPr>
                <w:rFonts w:ascii="Times New Roman" w:eastAsia="Times New Roman" w:hAnsi="Times New Roman" w:cs="Times New Roman"/>
                <w:bCs/>
                <w:color w:val="000000"/>
                <w:sz w:val="28"/>
                <w:szCs w:val="28"/>
              </w:rPr>
              <w:t xml:space="preserve"> 1</w:t>
            </w:r>
            <w:r w:rsidR="004E095C">
              <w:rPr>
                <w:rFonts w:ascii="Times New Roman" w:eastAsia="Times New Roman" w:hAnsi="Times New Roman" w:cs="Times New Roman"/>
                <w:bCs/>
                <w:color w:val="000000"/>
                <w:sz w:val="28"/>
                <w:szCs w:val="28"/>
              </w:rPr>
              <w:t>5</w:t>
            </w:r>
          </w:p>
        </w:tc>
      </w:tr>
    </w:tbl>
    <w:p w:rsidR="00426EC5" w:rsidRDefault="00426EC5" w:rsidP="0070562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p>
    <w:p w:rsidR="0070562D" w:rsidRPr="0070562D" w:rsidRDefault="0070562D" w:rsidP="0070562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r w:rsidRPr="0070562D">
        <w:rPr>
          <w:rFonts w:ascii="Times New Roman" w:eastAsia="Times New Roman" w:hAnsi="Times New Roman" w:cs="Times New Roman"/>
          <w:b/>
          <w:bCs/>
          <w:color w:val="000000"/>
          <w:sz w:val="28"/>
          <w:szCs w:val="28"/>
          <w:lang w:eastAsia="ru-RU"/>
        </w:rPr>
        <w:t>АНТИКОРРУПЦИОННАЯ ПОЛИТИКА</w:t>
      </w:r>
    </w:p>
    <w:p w:rsidR="0070562D" w:rsidRPr="0070562D" w:rsidRDefault="0070562D" w:rsidP="0070562D">
      <w:pPr>
        <w:shd w:val="clear" w:color="auto" w:fill="FFFFFF"/>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МУНИЦИПАЛЬНОГО БЮДЖЕТНОГО УЧРЕЖДЕНИЯ «КОТЕЛЬНИЧСКИЙ КРАЕВЕДЧЕСКИЙ МУЗЕЙ»</w:t>
      </w:r>
    </w:p>
    <w:p w:rsidR="00426EC5" w:rsidRDefault="00426EC5" w:rsidP="0070562D">
      <w:pPr>
        <w:shd w:val="clear" w:color="auto" w:fill="FFFFFF"/>
        <w:spacing w:before="100" w:beforeAutospacing="1" w:after="100" w:afterAutospacing="1"/>
        <w:rPr>
          <w:rFonts w:ascii="Times New Roman" w:eastAsia="Times New Roman" w:hAnsi="Times New Roman" w:cs="Times New Roman"/>
          <w:b/>
          <w:bCs/>
          <w:color w:val="000000"/>
          <w:sz w:val="28"/>
          <w:szCs w:val="28"/>
          <w:lang w:eastAsia="ru-RU"/>
        </w:rPr>
      </w:pPr>
    </w:p>
    <w:p w:rsidR="0070562D" w:rsidRPr="0070562D" w:rsidRDefault="0070562D" w:rsidP="0070562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b/>
          <w:bCs/>
          <w:color w:val="000000"/>
          <w:sz w:val="28"/>
          <w:szCs w:val="28"/>
          <w:lang w:eastAsia="ru-RU"/>
        </w:rPr>
        <w:t>1.Цели и задачи  внедрения антикоррупционной политики</w:t>
      </w:r>
    </w:p>
    <w:p w:rsidR="0070562D" w:rsidRPr="0070562D" w:rsidRDefault="0070562D" w:rsidP="00687595">
      <w:pPr>
        <w:shd w:val="clear" w:color="auto" w:fill="FFFFFF"/>
        <w:spacing w:before="100" w:beforeAutospacing="1" w:after="100" w:afterAutospacing="1"/>
        <w:ind w:firstLine="707"/>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Антикоррупц</w:t>
      </w:r>
      <w:r>
        <w:rPr>
          <w:rFonts w:ascii="Times New Roman" w:eastAsia="Times New Roman" w:hAnsi="Times New Roman" w:cs="Times New Roman"/>
          <w:color w:val="000000"/>
          <w:sz w:val="28"/>
          <w:szCs w:val="28"/>
          <w:lang w:eastAsia="ru-RU"/>
        </w:rPr>
        <w:t>ионная политика  муниципального бюджетного</w:t>
      </w:r>
      <w:r w:rsidRPr="0070562D">
        <w:rPr>
          <w:rFonts w:ascii="Times New Roman" w:eastAsia="Times New Roman" w:hAnsi="Times New Roman" w:cs="Times New Roman"/>
          <w:color w:val="000000"/>
          <w:sz w:val="28"/>
          <w:szCs w:val="28"/>
          <w:lang w:eastAsia="ru-RU"/>
        </w:rPr>
        <w:t xml:space="preserve"> учреждения «</w:t>
      </w:r>
      <w:r>
        <w:rPr>
          <w:rFonts w:ascii="Times New Roman" w:eastAsia="Times New Roman" w:hAnsi="Times New Roman" w:cs="Times New Roman"/>
          <w:color w:val="000000"/>
          <w:sz w:val="28"/>
          <w:szCs w:val="28"/>
          <w:lang w:eastAsia="ru-RU"/>
        </w:rPr>
        <w:t>Котельничский краеведческий музей</w:t>
      </w:r>
      <w:r w:rsidRPr="0070562D">
        <w:rPr>
          <w:rFonts w:ascii="Times New Roman" w:eastAsia="Times New Roman" w:hAnsi="Times New Roman" w:cs="Times New Roman"/>
          <w:color w:val="000000"/>
          <w:sz w:val="28"/>
          <w:szCs w:val="28"/>
          <w:lang w:eastAsia="ru-RU"/>
        </w:rPr>
        <w:t xml:space="preserve">» (далее – </w:t>
      </w:r>
      <w:r w:rsidR="00E56BD3">
        <w:rPr>
          <w:rFonts w:ascii="Times New Roman" w:eastAsia="Times New Roman" w:hAnsi="Times New Roman" w:cs="Times New Roman"/>
          <w:color w:val="000000"/>
          <w:sz w:val="28"/>
          <w:szCs w:val="28"/>
          <w:lang w:eastAsia="ru-RU"/>
        </w:rPr>
        <w:t>учреждени</w:t>
      </w:r>
      <w:r w:rsidR="00687595">
        <w:rPr>
          <w:rFonts w:ascii="Times New Roman" w:eastAsia="Times New Roman" w:hAnsi="Times New Roman" w:cs="Times New Roman"/>
          <w:color w:val="000000"/>
          <w:sz w:val="28"/>
          <w:szCs w:val="28"/>
          <w:lang w:eastAsia="ru-RU"/>
        </w:rPr>
        <w:t>е</w:t>
      </w:r>
      <w:r w:rsidRPr="0070562D">
        <w:rPr>
          <w:rFonts w:ascii="Times New Roman" w:eastAsia="Times New Roman" w:hAnsi="Times New Roman" w:cs="Times New Roman"/>
          <w:color w:val="000000"/>
          <w:sz w:val="28"/>
          <w:szCs w:val="28"/>
          <w:lang w:eastAsia="ru-RU"/>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70562D" w:rsidRPr="0070562D" w:rsidRDefault="0070562D" w:rsidP="00687595">
      <w:pPr>
        <w:shd w:val="clear" w:color="auto" w:fill="FFFFFF"/>
        <w:spacing w:before="100" w:beforeAutospacing="1" w:after="100" w:afterAutospacing="1"/>
        <w:ind w:firstLine="707"/>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Основополагающим нормативным правовым актом в сфере борьбы с коррупцией является Федерал</w:t>
      </w:r>
      <w:r w:rsidR="0030308F">
        <w:rPr>
          <w:rFonts w:ascii="Times New Roman" w:eastAsia="Times New Roman" w:hAnsi="Times New Roman" w:cs="Times New Roman"/>
          <w:color w:val="000000"/>
          <w:sz w:val="28"/>
          <w:szCs w:val="28"/>
          <w:lang w:eastAsia="ru-RU"/>
        </w:rPr>
        <w:t xml:space="preserve">ьный закон от 25.12. 2008 </w:t>
      </w:r>
      <w:r w:rsidRPr="0070562D">
        <w:rPr>
          <w:rFonts w:ascii="Times New Roman" w:eastAsia="Times New Roman" w:hAnsi="Times New Roman" w:cs="Times New Roman"/>
          <w:color w:val="000000"/>
          <w:sz w:val="28"/>
          <w:szCs w:val="28"/>
          <w:lang w:eastAsia="ru-RU"/>
        </w:rPr>
        <w:t>№ 273-ФЗ «О противодействии коррупции» (далее – Федеральный закон № 273-ФЗ). Нормативными актами, регулирующими  антикоррупционную политику являются также фе</w:t>
      </w:r>
      <w:r w:rsidR="00687595">
        <w:rPr>
          <w:rFonts w:ascii="Times New Roman" w:eastAsia="Times New Roman" w:hAnsi="Times New Roman" w:cs="Times New Roman"/>
          <w:color w:val="000000"/>
          <w:sz w:val="28"/>
          <w:szCs w:val="28"/>
          <w:lang w:eastAsia="ru-RU"/>
        </w:rPr>
        <w:t>деральные</w:t>
      </w:r>
      <w:r w:rsidRPr="0070562D">
        <w:rPr>
          <w:rFonts w:ascii="Times New Roman" w:eastAsia="Times New Roman" w:hAnsi="Times New Roman" w:cs="Times New Roman"/>
          <w:color w:val="000000"/>
          <w:sz w:val="28"/>
          <w:szCs w:val="28"/>
          <w:lang w:eastAsia="ru-RU"/>
        </w:rPr>
        <w:t xml:space="preserve"> закон</w:t>
      </w:r>
      <w:r w:rsidR="00687595">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от 09.10.1992 №3612-1</w:t>
      </w:r>
      <w:r w:rsidRPr="0070562D">
        <w:rPr>
          <w:rFonts w:ascii="Times New Roman" w:eastAsia="Times New Roman" w:hAnsi="Times New Roman" w:cs="Times New Roman"/>
          <w:color w:val="000000"/>
          <w:sz w:val="28"/>
          <w:szCs w:val="28"/>
          <w:lang w:eastAsia="ru-RU"/>
        </w:rPr>
        <w:t>-ФЗ «</w:t>
      </w:r>
      <w:r>
        <w:rPr>
          <w:rFonts w:ascii="Times New Roman" w:eastAsia="Times New Roman" w:hAnsi="Times New Roman" w:cs="Times New Roman"/>
          <w:color w:val="000000"/>
          <w:sz w:val="28"/>
          <w:szCs w:val="28"/>
          <w:lang w:eastAsia="ru-RU"/>
        </w:rPr>
        <w:t>Основы законодательства Российской Федерации о культуре</w:t>
      </w:r>
      <w:r w:rsidRPr="0070562D">
        <w:rPr>
          <w:rFonts w:ascii="Times New Roman" w:eastAsia="Times New Roman" w:hAnsi="Times New Roman" w:cs="Times New Roman"/>
          <w:color w:val="000000"/>
          <w:sz w:val="28"/>
          <w:szCs w:val="28"/>
          <w:lang w:eastAsia="ru-RU"/>
        </w:rPr>
        <w:t xml:space="preserve">», </w:t>
      </w:r>
      <w:r w:rsidR="0030308F">
        <w:rPr>
          <w:rFonts w:ascii="Times New Roman" w:eastAsia="Times New Roman" w:hAnsi="Times New Roman" w:cs="Times New Roman"/>
          <w:color w:val="000000"/>
          <w:sz w:val="28"/>
          <w:szCs w:val="28"/>
          <w:lang w:eastAsia="ru-RU"/>
        </w:rPr>
        <w:t>от 05.04.2013</w:t>
      </w:r>
      <w:r w:rsidRPr="0070562D">
        <w:rPr>
          <w:rFonts w:ascii="Times New Roman" w:eastAsia="Times New Roman" w:hAnsi="Times New Roman" w:cs="Times New Roman"/>
          <w:color w:val="000000"/>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87595">
        <w:rPr>
          <w:rFonts w:ascii="Times New Roman" w:hAnsi="Times New Roman" w:cs="Times New Roman"/>
          <w:sz w:val="28"/>
          <w:szCs w:val="28"/>
        </w:rPr>
        <w:t>письмо М</w:t>
      </w:r>
      <w:r w:rsidRPr="0070562D">
        <w:rPr>
          <w:rFonts w:ascii="Times New Roman" w:hAnsi="Times New Roman" w:cs="Times New Roman"/>
          <w:sz w:val="28"/>
          <w:szCs w:val="28"/>
        </w:rPr>
        <w:t>инистерства культуры Кировской области от 26.08.2015 № 313-57-01-13 «О выполнении мероприятий по противодействию коррупции»,</w:t>
      </w:r>
      <w:r w:rsidRPr="0070562D">
        <w:rPr>
          <w:rFonts w:ascii="Times New Roman" w:eastAsia="Times New Roman" w:hAnsi="Times New Roman" w:cs="Times New Roman"/>
          <w:color w:val="000000"/>
          <w:sz w:val="28"/>
          <w:szCs w:val="28"/>
          <w:lang w:eastAsia="ru-RU"/>
        </w:rPr>
        <w:t xml:space="preserve"> Устав </w:t>
      </w:r>
      <w:r>
        <w:rPr>
          <w:rFonts w:ascii="Times New Roman" w:eastAsia="Times New Roman" w:hAnsi="Times New Roman" w:cs="Times New Roman"/>
          <w:color w:val="000000"/>
          <w:sz w:val="28"/>
          <w:szCs w:val="28"/>
          <w:lang w:eastAsia="ru-RU"/>
        </w:rPr>
        <w:t>муниципального бюджетного учреждения «Котельничский краеведческий музей»</w:t>
      </w:r>
      <w:r w:rsidRPr="0070562D">
        <w:rPr>
          <w:rFonts w:ascii="Times New Roman" w:eastAsia="Times New Roman" w:hAnsi="Times New Roman" w:cs="Times New Roman"/>
          <w:color w:val="000000"/>
          <w:sz w:val="28"/>
          <w:szCs w:val="28"/>
          <w:lang w:eastAsia="ru-RU"/>
        </w:rPr>
        <w:t>,</w:t>
      </w:r>
      <w:r w:rsidRPr="0070562D">
        <w:rPr>
          <w:rFonts w:ascii="Times New Roman" w:hAnsi="Times New Roman" w:cs="Times New Roman"/>
          <w:sz w:val="28"/>
          <w:szCs w:val="28"/>
        </w:rPr>
        <w:t xml:space="preserve"> </w:t>
      </w:r>
      <w:r w:rsidRPr="0070562D">
        <w:rPr>
          <w:rFonts w:ascii="Times New Roman" w:eastAsia="Times New Roman" w:hAnsi="Times New Roman" w:cs="Times New Roman"/>
          <w:color w:val="000000"/>
          <w:sz w:val="28"/>
          <w:szCs w:val="28"/>
          <w:lang w:eastAsia="ru-RU"/>
        </w:rPr>
        <w:t>и другие локальные</w:t>
      </w:r>
      <w:r w:rsidR="00687595">
        <w:rPr>
          <w:rFonts w:ascii="Times New Roman" w:eastAsia="Times New Roman" w:hAnsi="Times New Roman" w:cs="Times New Roman"/>
          <w:color w:val="000000"/>
          <w:sz w:val="28"/>
          <w:szCs w:val="28"/>
          <w:lang w:eastAsia="ru-RU"/>
        </w:rPr>
        <w:t xml:space="preserve"> нормативные</w:t>
      </w:r>
      <w:r w:rsidRPr="0070562D">
        <w:rPr>
          <w:rFonts w:ascii="Times New Roman" w:eastAsia="Times New Roman" w:hAnsi="Times New Roman" w:cs="Times New Roman"/>
          <w:color w:val="000000"/>
          <w:sz w:val="28"/>
          <w:szCs w:val="28"/>
          <w:lang w:eastAsia="ru-RU"/>
        </w:rPr>
        <w:t xml:space="preserve"> акты</w:t>
      </w:r>
      <w:r>
        <w:rPr>
          <w:rFonts w:ascii="Times New Roman" w:eastAsia="Times New Roman" w:hAnsi="Times New Roman" w:cs="Times New Roman"/>
          <w:color w:val="000000"/>
          <w:sz w:val="28"/>
          <w:szCs w:val="28"/>
          <w:lang w:eastAsia="ru-RU"/>
        </w:rPr>
        <w:t xml:space="preserve"> учреждения</w:t>
      </w:r>
      <w:r w:rsidRPr="0070562D">
        <w:rPr>
          <w:rFonts w:ascii="Times New Roman" w:eastAsia="Times New Roman" w:hAnsi="Times New Roman" w:cs="Times New Roman"/>
          <w:color w:val="000000"/>
          <w:sz w:val="28"/>
          <w:szCs w:val="28"/>
          <w:lang w:eastAsia="ru-RU"/>
        </w:rPr>
        <w:t>.</w:t>
      </w:r>
    </w:p>
    <w:p w:rsidR="0070562D" w:rsidRPr="0070562D" w:rsidRDefault="0070562D" w:rsidP="0070562D">
      <w:pPr>
        <w:shd w:val="clear" w:color="auto" w:fill="FFFFFF"/>
        <w:spacing w:before="100" w:beforeAutospacing="1" w:after="100" w:afterAutospacing="1"/>
        <w:ind w:firstLine="707"/>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В соответствии со ст.13.3  Федерального закона № 273-ФЗ меры по предупреждению коррупции, принимаемые в учреждении, могут включать:</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1) определение  должностных лиц, ответственных за профилактику коррупционных и иных правонарушений;</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2) сотрудничество учреждения с правоохранительными органами;</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 xml:space="preserve">3) </w:t>
      </w:r>
      <w:r w:rsidR="00B274E3">
        <w:rPr>
          <w:rFonts w:ascii="Times New Roman" w:eastAsia="Times New Roman" w:hAnsi="Times New Roman" w:cs="Times New Roman"/>
          <w:color w:val="000000"/>
          <w:sz w:val="28"/>
          <w:szCs w:val="28"/>
          <w:lang w:eastAsia="ru-RU"/>
        </w:rPr>
        <w:t xml:space="preserve"> </w:t>
      </w:r>
      <w:r w:rsidRPr="0070562D">
        <w:rPr>
          <w:rFonts w:ascii="Times New Roman" w:eastAsia="Times New Roman" w:hAnsi="Times New Roman" w:cs="Times New Roman"/>
          <w:color w:val="000000"/>
          <w:sz w:val="28"/>
          <w:szCs w:val="28"/>
          <w:lang w:eastAsia="ru-RU"/>
        </w:rPr>
        <w:t>разработку и внедрение в практику стандартов и процедур, направленных на обеспечение добросовестной работы учреждения;</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учреждения;</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lastRenderedPageBreak/>
        <w:t>5) предотвращение и урегулирование конфликта интересов;</w:t>
      </w:r>
    </w:p>
    <w:p w:rsidR="0070562D" w:rsidRPr="0070562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70562D">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70562D" w:rsidRPr="0035206D" w:rsidRDefault="0070562D" w:rsidP="0070562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color w:val="000000"/>
          <w:sz w:val="28"/>
          <w:szCs w:val="28"/>
          <w:lang w:eastAsia="ru-RU"/>
        </w:rPr>
        <w:t>2.      Используемые в политике понятия и определения</w:t>
      </w:r>
    </w:p>
    <w:p w:rsidR="0070562D" w:rsidRPr="0035206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 </w:t>
      </w:r>
      <w:r w:rsidR="0035206D">
        <w:rPr>
          <w:rFonts w:ascii="Times New Roman" w:eastAsia="Times New Roman" w:hAnsi="Times New Roman" w:cs="Times New Roman"/>
          <w:color w:val="000000"/>
          <w:sz w:val="28"/>
          <w:szCs w:val="28"/>
          <w:lang w:eastAsia="ru-RU"/>
        </w:rPr>
        <w:tab/>
      </w:r>
      <w:r w:rsidRPr="0035206D">
        <w:rPr>
          <w:rFonts w:ascii="Times New Roman" w:eastAsia="Times New Roman" w:hAnsi="Times New Roman" w:cs="Times New Roman"/>
          <w:b/>
          <w:bCs/>
          <w:i/>
          <w:iCs/>
          <w:color w:val="000000"/>
          <w:sz w:val="28"/>
          <w:szCs w:val="28"/>
          <w:lang w:eastAsia="ru-RU"/>
        </w:rPr>
        <w:t>Коррупция</w:t>
      </w:r>
      <w:r w:rsidRPr="0035206D">
        <w:rPr>
          <w:rFonts w:ascii="Times New Roman" w:eastAsia="Times New Roman" w:hAnsi="Times New Roman" w:cs="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Противодействие коррупции</w:t>
      </w:r>
      <w:r w:rsidRPr="0035206D">
        <w:rPr>
          <w:rFonts w:ascii="Times New Roman" w:eastAsia="Times New Roman" w:hAnsi="Times New Roman" w:cs="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w:t>
      </w:r>
      <w:r w:rsidR="00687595">
        <w:rPr>
          <w:rFonts w:ascii="Times New Roman" w:eastAsia="Times New Roman" w:hAnsi="Times New Roman" w:cs="Times New Roman"/>
          <w:color w:val="000000"/>
          <w:sz w:val="28"/>
          <w:szCs w:val="28"/>
          <w:lang w:eastAsia="ru-RU"/>
        </w:rPr>
        <w:t xml:space="preserve">ого закона </w:t>
      </w:r>
      <w:r w:rsidRPr="0035206D">
        <w:rPr>
          <w:rFonts w:ascii="Times New Roman" w:eastAsia="Times New Roman" w:hAnsi="Times New Roman" w:cs="Times New Roman"/>
          <w:color w:val="000000"/>
          <w:sz w:val="28"/>
          <w:szCs w:val="28"/>
          <w:lang w:eastAsia="ru-RU"/>
        </w:rPr>
        <w:t>№ 273-ФЗ):</w:t>
      </w:r>
    </w:p>
    <w:p w:rsidR="0070562D" w:rsidRPr="0035206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70562D" w:rsidRPr="0035206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70562D" w:rsidRPr="0035206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Организация</w:t>
      </w:r>
      <w:r w:rsidRPr="0035206D">
        <w:rPr>
          <w:rFonts w:ascii="Times New Roman" w:eastAsia="Times New Roman" w:hAnsi="Times New Roman" w:cs="Times New Roman"/>
          <w:color w:val="000000"/>
          <w:sz w:val="28"/>
          <w:szCs w:val="28"/>
          <w:lang w:eastAsia="ru-RU"/>
        </w:rPr>
        <w:t> – юридическое лицо независимо от формы собственности, организационно-правовой формы и отраслевой принадлежности.</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Контрагент</w:t>
      </w:r>
      <w:r w:rsidRPr="0035206D">
        <w:rPr>
          <w:rFonts w:ascii="Times New Roman" w:eastAsia="Times New Roman" w:hAnsi="Times New Roman" w:cs="Times New Roman"/>
          <w:color w:val="000000"/>
          <w:sz w:val="28"/>
          <w:szCs w:val="28"/>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Взятка</w:t>
      </w:r>
      <w:r w:rsidRPr="0035206D">
        <w:rPr>
          <w:rFonts w:ascii="Times New Roman" w:eastAsia="Times New Roman" w:hAnsi="Times New Roman" w:cs="Times New Roman"/>
          <w:color w:val="000000"/>
          <w:sz w:val="28"/>
          <w:szCs w:val="28"/>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35206D">
        <w:rPr>
          <w:rFonts w:ascii="Times New Roman" w:eastAsia="Times New Roman" w:hAnsi="Times New Roman" w:cs="Times New Roman"/>
          <w:color w:val="000000"/>
          <w:sz w:val="28"/>
          <w:szCs w:val="28"/>
          <w:lang w:eastAsia="ru-RU"/>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Коммерческий подкуп</w:t>
      </w:r>
      <w:r w:rsidRPr="0035206D">
        <w:rPr>
          <w:rFonts w:ascii="Times New Roman" w:eastAsia="Times New Roman" w:hAnsi="Times New Roman" w:cs="Times New Roman"/>
          <w:color w:val="000000"/>
          <w:sz w:val="28"/>
          <w:szCs w:val="28"/>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Конфликт интересов</w:t>
      </w:r>
      <w:r w:rsidRPr="0035206D">
        <w:rPr>
          <w:rFonts w:ascii="Times New Roman" w:eastAsia="Times New Roman" w:hAnsi="Times New Roman" w:cs="Times New Roman"/>
          <w:color w:val="000000"/>
          <w:sz w:val="28"/>
          <w:szCs w:val="28"/>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i/>
          <w:iCs/>
          <w:color w:val="000000"/>
          <w:sz w:val="28"/>
          <w:szCs w:val="28"/>
          <w:lang w:eastAsia="ru-RU"/>
        </w:rPr>
        <w:t>Личная заинтересованность работника (представителя организации)</w:t>
      </w:r>
      <w:r w:rsidRPr="0035206D">
        <w:rPr>
          <w:rFonts w:ascii="Times New Roman" w:eastAsia="Times New Roman" w:hAnsi="Times New Roman" w:cs="Times New Roman"/>
          <w:color w:val="000000"/>
          <w:sz w:val="28"/>
          <w:szCs w:val="28"/>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0562D" w:rsidRPr="0035206D" w:rsidRDefault="0070562D" w:rsidP="0070562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color w:val="000000"/>
          <w:sz w:val="28"/>
          <w:szCs w:val="28"/>
          <w:lang w:eastAsia="ru-RU"/>
        </w:rPr>
        <w:t>3.Основные принципы антикоррупционной  деятельности</w:t>
      </w:r>
    </w:p>
    <w:p w:rsidR="0070562D" w:rsidRPr="0035206D"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 xml:space="preserve">      Системы мер противодействия коррупции в </w:t>
      </w:r>
      <w:r w:rsidR="0035206D">
        <w:rPr>
          <w:rFonts w:ascii="Times New Roman" w:eastAsia="Times New Roman" w:hAnsi="Times New Roman" w:cs="Times New Roman"/>
          <w:color w:val="000000"/>
          <w:sz w:val="28"/>
          <w:szCs w:val="28"/>
          <w:lang w:eastAsia="ru-RU"/>
        </w:rPr>
        <w:t xml:space="preserve">учреждении </w:t>
      </w:r>
      <w:r w:rsidRPr="0035206D">
        <w:rPr>
          <w:rFonts w:ascii="Times New Roman" w:eastAsia="Times New Roman" w:hAnsi="Times New Roman" w:cs="Times New Roman"/>
          <w:color w:val="000000"/>
          <w:sz w:val="28"/>
          <w:szCs w:val="28"/>
          <w:lang w:eastAsia="ru-RU"/>
        </w:rPr>
        <w:t xml:space="preserve"> основываются на следующих ключевых принципах:</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1.​ </w:t>
      </w:r>
      <w:r w:rsidRPr="0035206D">
        <w:rPr>
          <w:rFonts w:ascii="Times New Roman" w:eastAsia="Times New Roman" w:hAnsi="Times New Roman" w:cs="Times New Roman"/>
          <w:b/>
          <w:bCs/>
          <w:i/>
          <w:iCs/>
          <w:color w:val="000000"/>
          <w:sz w:val="28"/>
          <w:szCs w:val="28"/>
          <w:lang w:eastAsia="ru-RU"/>
        </w:rPr>
        <w:t>Принцип соответствия политики</w:t>
      </w:r>
      <w:r w:rsidR="0035206D">
        <w:rPr>
          <w:rFonts w:ascii="Times New Roman" w:eastAsia="Times New Roman" w:hAnsi="Times New Roman" w:cs="Times New Roman"/>
          <w:b/>
          <w:bCs/>
          <w:i/>
          <w:iCs/>
          <w:color w:val="000000"/>
          <w:sz w:val="28"/>
          <w:szCs w:val="28"/>
          <w:lang w:eastAsia="ru-RU"/>
        </w:rPr>
        <w:t xml:space="preserve"> учреждения</w:t>
      </w:r>
      <w:r w:rsidRPr="0035206D">
        <w:rPr>
          <w:rFonts w:ascii="Times New Roman" w:eastAsia="Times New Roman" w:hAnsi="Times New Roman" w:cs="Times New Roman"/>
          <w:color w:val="000000"/>
          <w:sz w:val="28"/>
          <w:szCs w:val="28"/>
          <w:lang w:eastAsia="ru-RU"/>
        </w:rPr>
        <w:t xml:space="preserve"> </w:t>
      </w:r>
      <w:r w:rsidRPr="0035206D">
        <w:rPr>
          <w:rFonts w:ascii="Times New Roman" w:eastAsia="Times New Roman" w:hAnsi="Times New Roman" w:cs="Times New Roman"/>
          <w:b/>
          <w:bCs/>
          <w:i/>
          <w:iCs/>
          <w:color w:val="000000"/>
          <w:sz w:val="28"/>
          <w:szCs w:val="28"/>
          <w:lang w:eastAsia="ru-RU"/>
        </w:rPr>
        <w:t>действующему законодательству и общепринятым нормам.</w:t>
      </w:r>
      <w:r w:rsidRPr="0035206D">
        <w:rPr>
          <w:rFonts w:ascii="Times New Roman" w:eastAsia="Times New Roman" w:hAnsi="Times New Roman" w:cs="Times New Roman"/>
          <w:color w:val="000000"/>
          <w:sz w:val="28"/>
          <w:szCs w:val="28"/>
          <w:lang w:eastAsia="ru-RU"/>
        </w:rPr>
        <w:t>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2.​ </w:t>
      </w:r>
      <w:r w:rsidRPr="0035206D">
        <w:rPr>
          <w:rFonts w:ascii="Times New Roman" w:eastAsia="Times New Roman" w:hAnsi="Times New Roman" w:cs="Times New Roman"/>
          <w:b/>
          <w:bCs/>
          <w:i/>
          <w:iCs/>
          <w:color w:val="000000"/>
          <w:sz w:val="28"/>
          <w:szCs w:val="28"/>
          <w:lang w:eastAsia="ru-RU"/>
        </w:rPr>
        <w:t>Принцип личного примера руководства. </w:t>
      </w:r>
      <w:r w:rsidRPr="0035206D">
        <w:rPr>
          <w:rFonts w:ascii="Times New Roman" w:eastAsia="Times New Roman" w:hAnsi="Times New Roman" w:cs="Times New Roman"/>
          <w:color w:val="000000"/>
          <w:sz w:val="28"/>
          <w:szCs w:val="28"/>
          <w:lang w:eastAsia="ru-RU"/>
        </w:rPr>
        <w:t xml:space="preserve">Ключевая роль руководства </w:t>
      </w:r>
      <w:r w:rsidR="0035206D">
        <w:rPr>
          <w:rFonts w:ascii="Times New Roman" w:eastAsia="Times New Roman" w:hAnsi="Times New Roman" w:cs="Times New Roman"/>
          <w:color w:val="000000"/>
          <w:sz w:val="28"/>
          <w:szCs w:val="28"/>
          <w:lang w:eastAsia="ru-RU"/>
        </w:rPr>
        <w:t>учреждения</w:t>
      </w:r>
      <w:r w:rsidRPr="0035206D">
        <w:rPr>
          <w:rFonts w:ascii="Times New Roman" w:eastAsia="Times New Roman" w:hAnsi="Times New Roman" w:cs="Times New Roman"/>
          <w:color w:val="000000"/>
          <w:sz w:val="28"/>
          <w:szCs w:val="28"/>
          <w:lang w:eastAsia="ru-RU"/>
        </w:rPr>
        <w:t xml:space="preserve"> в формировании культуры нетерпимости к коррупции и в </w:t>
      </w:r>
      <w:r w:rsidRPr="0035206D">
        <w:rPr>
          <w:rFonts w:ascii="Times New Roman" w:eastAsia="Times New Roman" w:hAnsi="Times New Roman" w:cs="Times New Roman"/>
          <w:color w:val="000000"/>
          <w:sz w:val="28"/>
          <w:szCs w:val="28"/>
          <w:lang w:eastAsia="ru-RU"/>
        </w:rPr>
        <w:lastRenderedPageBreak/>
        <w:t>создании внутриорганизационной системы предупреждения и противодействия коррупции.</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3.​ </w:t>
      </w:r>
      <w:r w:rsidRPr="0035206D">
        <w:rPr>
          <w:rFonts w:ascii="Times New Roman" w:eastAsia="Times New Roman" w:hAnsi="Times New Roman" w:cs="Times New Roman"/>
          <w:b/>
          <w:bCs/>
          <w:i/>
          <w:iCs/>
          <w:color w:val="000000"/>
          <w:sz w:val="28"/>
          <w:szCs w:val="28"/>
          <w:lang w:eastAsia="ru-RU"/>
        </w:rPr>
        <w:t>Принцип вовлеченности работников. </w:t>
      </w:r>
      <w:r w:rsidRPr="0035206D">
        <w:rPr>
          <w:rFonts w:ascii="Times New Roman" w:eastAsia="Times New Roman" w:hAnsi="Times New Roman" w:cs="Times New Roman"/>
          <w:color w:val="000000"/>
          <w:sz w:val="28"/>
          <w:szCs w:val="28"/>
          <w:lang w:eastAsia="ru-RU"/>
        </w:rPr>
        <w:t xml:space="preserve">Информированность работников </w:t>
      </w:r>
      <w:r w:rsidR="0035206D">
        <w:rPr>
          <w:rFonts w:ascii="Times New Roman" w:eastAsia="Times New Roman" w:hAnsi="Times New Roman" w:cs="Times New Roman"/>
          <w:color w:val="000000"/>
          <w:sz w:val="28"/>
          <w:szCs w:val="28"/>
          <w:lang w:eastAsia="ru-RU"/>
        </w:rPr>
        <w:t xml:space="preserve">учреждения </w:t>
      </w:r>
      <w:r w:rsidRPr="0035206D">
        <w:rPr>
          <w:rFonts w:ascii="Times New Roman" w:eastAsia="Times New Roman" w:hAnsi="Times New Roman" w:cs="Times New Roman"/>
          <w:color w:val="000000"/>
          <w:sz w:val="28"/>
          <w:szCs w:val="28"/>
          <w:lang w:eastAsia="ru-RU"/>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4.​ </w:t>
      </w:r>
      <w:r w:rsidRPr="0035206D">
        <w:rPr>
          <w:rFonts w:ascii="Times New Roman" w:eastAsia="Times New Roman" w:hAnsi="Times New Roman" w:cs="Times New Roman"/>
          <w:b/>
          <w:bCs/>
          <w:i/>
          <w:iCs/>
          <w:color w:val="000000"/>
          <w:sz w:val="28"/>
          <w:szCs w:val="28"/>
          <w:lang w:eastAsia="ru-RU"/>
        </w:rPr>
        <w:t>Принцип соразмерности антикоррупционных процедур риску коррупции. </w:t>
      </w:r>
      <w:r w:rsidRPr="0035206D">
        <w:rPr>
          <w:rFonts w:ascii="Times New Roman" w:eastAsia="Times New Roman" w:hAnsi="Times New Roman" w:cs="Times New Roman"/>
          <w:color w:val="000000"/>
          <w:sz w:val="28"/>
          <w:szCs w:val="28"/>
          <w:lang w:eastAsia="ru-RU"/>
        </w:rPr>
        <w:t xml:space="preserve">Разработка и выполнение комплекса мероприятий, позволяющих снизить вероятность вовлечения </w:t>
      </w:r>
      <w:r w:rsidR="0035206D">
        <w:rPr>
          <w:rFonts w:ascii="Times New Roman" w:eastAsia="Times New Roman" w:hAnsi="Times New Roman" w:cs="Times New Roman"/>
          <w:color w:val="000000"/>
          <w:sz w:val="28"/>
          <w:szCs w:val="28"/>
          <w:lang w:eastAsia="ru-RU"/>
        </w:rPr>
        <w:t>учреждения, ее руководителя</w:t>
      </w:r>
      <w:r w:rsidRPr="0035206D">
        <w:rPr>
          <w:rFonts w:ascii="Times New Roman" w:eastAsia="Times New Roman" w:hAnsi="Times New Roman" w:cs="Times New Roman"/>
          <w:color w:val="000000"/>
          <w:sz w:val="28"/>
          <w:szCs w:val="28"/>
          <w:lang w:eastAsia="ru-RU"/>
        </w:rPr>
        <w:t xml:space="preserve"> и работников в коррупционную деятельность, осуществляется с учетом существующих в деятельности </w:t>
      </w:r>
      <w:r w:rsidR="0035206D">
        <w:rPr>
          <w:rFonts w:ascii="Times New Roman" w:eastAsia="Times New Roman" w:hAnsi="Times New Roman" w:cs="Times New Roman"/>
          <w:color w:val="000000"/>
          <w:sz w:val="28"/>
          <w:szCs w:val="28"/>
          <w:lang w:eastAsia="ru-RU"/>
        </w:rPr>
        <w:t>учреждения</w:t>
      </w:r>
      <w:r w:rsidRPr="0035206D">
        <w:rPr>
          <w:rFonts w:ascii="Times New Roman" w:eastAsia="Times New Roman" w:hAnsi="Times New Roman" w:cs="Times New Roman"/>
          <w:color w:val="000000"/>
          <w:sz w:val="28"/>
          <w:szCs w:val="28"/>
          <w:lang w:eastAsia="ru-RU"/>
        </w:rPr>
        <w:t xml:space="preserve"> коррупционных рисков.</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5.​ </w:t>
      </w:r>
      <w:r w:rsidRPr="0035206D">
        <w:rPr>
          <w:rFonts w:ascii="Times New Roman" w:eastAsia="Times New Roman" w:hAnsi="Times New Roman" w:cs="Times New Roman"/>
          <w:b/>
          <w:bCs/>
          <w:i/>
          <w:iCs/>
          <w:color w:val="000000"/>
          <w:sz w:val="28"/>
          <w:szCs w:val="28"/>
          <w:lang w:eastAsia="ru-RU"/>
        </w:rPr>
        <w:t>Принцип эффективности  антикоррупционных процедур. </w:t>
      </w:r>
      <w:r w:rsidRPr="0035206D">
        <w:rPr>
          <w:rFonts w:ascii="Times New Roman" w:eastAsia="Times New Roman" w:hAnsi="Times New Roman" w:cs="Times New Roman"/>
          <w:color w:val="000000"/>
          <w:sz w:val="28"/>
          <w:szCs w:val="28"/>
          <w:lang w:eastAsia="ru-RU"/>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6.​ </w:t>
      </w:r>
      <w:r w:rsidRPr="0035206D">
        <w:rPr>
          <w:rFonts w:ascii="Times New Roman" w:eastAsia="Times New Roman" w:hAnsi="Times New Roman" w:cs="Times New Roman"/>
          <w:b/>
          <w:bCs/>
          <w:i/>
          <w:iCs/>
          <w:color w:val="000000"/>
          <w:sz w:val="28"/>
          <w:szCs w:val="28"/>
          <w:lang w:eastAsia="ru-RU"/>
        </w:rPr>
        <w:t>Принцип ответственности и неотвратимости наказания. </w:t>
      </w:r>
      <w:r w:rsidRPr="0035206D">
        <w:rPr>
          <w:rFonts w:ascii="Times New Roman" w:eastAsia="Times New Roman" w:hAnsi="Times New Roman" w:cs="Times New Roman"/>
          <w:color w:val="000000"/>
          <w:sz w:val="28"/>
          <w:szCs w:val="28"/>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7.​ </w:t>
      </w:r>
      <w:r w:rsidRPr="0035206D">
        <w:rPr>
          <w:rFonts w:ascii="Times New Roman" w:eastAsia="Times New Roman" w:hAnsi="Times New Roman" w:cs="Times New Roman"/>
          <w:b/>
          <w:bCs/>
          <w:i/>
          <w:iCs/>
          <w:color w:val="000000"/>
          <w:sz w:val="28"/>
          <w:szCs w:val="28"/>
          <w:lang w:eastAsia="ru-RU"/>
        </w:rPr>
        <w:t>Принцип открытости</w:t>
      </w:r>
      <w:r w:rsidRPr="0035206D">
        <w:rPr>
          <w:rFonts w:ascii="Times New Roman" w:eastAsia="Times New Roman" w:hAnsi="Times New Roman" w:cs="Times New Roman"/>
          <w:color w:val="000000"/>
          <w:sz w:val="28"/>
          <w:szCs w:val="28"/>
          <w:lang w:eastAsia="ru-RU"/>
        </w:rPr>
        <w:t>. Информирование контрагентов, партнеров и общественности о принятых в учреждении  антикоррупционных стандартах ведения деятельности.</w:t>
      </w:r>
    </w:p>
    <w:p w:rsidR="0070562D" w:rsidRPr="0035206D" w:rsidRDefault="0070562D" w:rsidP="0070562D">
      <w:pPr>
        <w:shd w:val="clear" w:color="auto" w:fill="FFFFFF"/>
        <w:spacing w:before="100" w:beforeAutospacing="1" w:after="100" w:afterAutospacing="1"/>
        <w:ind w:firstLine="425"/>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8.​ </w:t>
      </w:r>
      <w:r w:rsidRPr="0035206D">
        <w:rPr>
          <w:rFonts w:ascii="Times New Roman" w:eastAsia="Times New Roman" w:hAnsi="Times New Roman" w:cs="Times New Roman"/>
          <w:b/>
          <w:bCs/>
          <w:i/>
          <w:iCs/>
          <w:color w:val="000000"/>
          <w:sz w:val="28"/>
          <w:szCs w:val="28"/>
          <w:lang w:eastAsia="ru-RU"/>
        </w:rPr>
        <w:t>Принцип постоянного контроля и регулярного мониторинга. </w:t>
      </w:r>
      <w:r w:rsidRPr="0035206D">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5206D" w:rsidRDefault="0070562D" w:rsidP="0035206D">
      <w:pPr>
        <w:shd w:val="clear" w:color="auto" w:fill="FFFFFF"/>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color w:val="000000"/>
          <w:sz w:val="28"/>
          <w:szCs w:val="28"/>
          <w:lang w:eastAsia="ru-RU"/>
        </w:rPr>
        <w:t>4. Область применения политики и круг лиц,</w:t>
      </w:r>
      <w:r w:rsidR="0035206D">
        <w:rPr>
          <w:rFonts w:ascii="Times New Roman" w:eastAsia="Times New Roman" w:hAnsi="Times New Roman" w:cs="Times New Roman"/>
          <w:color w:val="000000"/>
          <w:sz w:val="28"/>
          <w:szCs w:val="28"/>
          <w:lang w:eastAsia="ru-RU"/>
        </w:rPr>
        <w:t xml:space="preserve"> </w:t>
      </w:r>
    </w:p>
    <w:p w:rsidR="0070562D" w:rsidRPr="0035206D" w:rsidRDefault="0070562D" w:rsidP="0035206D">
      <w:pPr>
        <w:shd w:val="clear" w:color="auto" w:fill="FFFFFF"/>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b/>
          <w:bCs/>
          <w:color w:val="000000"/>
          <w:sz w:val="28"/>
          <w:szCs w:val="28"/>
          <w:lang w:eastAsia="ru-RU"/>
        </w:rPr>
        <w:t>попадающих под ее действие</w:t>
      </w:r>
    </w:p>
    <w:p w:rsidR="0070562D" w:rsidRPr="0035206D" w:rsidRDefault="0070562D" w:rsidP="0035206D">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35206D">
        <w:rPr>
          <w:rFonts w:ascii="Times New Roman" w:eastAsia="Times New Roman" w:hAnsi="Times New Roman" w:cs="Times New Roman"/>
          <w:color w:val="000000"/>
          <w:sz w:val="28"/>
          <w:szCs w:val="28"/>
          <w:lang w:eastAsia="ru-RU"/>
        </w:rPr>
        <w:t xml:space="preserve">Основным кругом лиц, попадающих под действие политики, являются работники </w:t>
      </w:r>
      <w:r w:rsidR="0035206D">
        <w:rPr>
          <w:rFonts w:ascii="Times New Roman" w:eastAsia="Times New Roman" w:hAnsi="Times New Roman" w:cs="Times New Roman"/>
          <w:color w:val="000000"/>
          <w:sz w:val="28"/>
          <w:szCs w:val="28"/>
          <w:lang w:eastAsia="ru-RU"/>
        </w:rPr>
        <w:t>учреждения</w:t>
      </w:r>
      <w:r w:rsidRPr="0035206D">
        <w:rPr>
          <w:rFonts w:ascii="Times New Roman" w:eastAsia="Times New Roman" w:hAnsi="Times New Roman" w:cs="Times New Roman"/>
          <w:color w:val="000000"/>
          <w:sz w:val="28"/>
          <w:szCs w:val="28"/>
          <w:lang w:eastAsia="ru-RU"/>
        </w:rPr>
        <w:t xml:space="preserve">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w:t>
      </w:r>
      <w:r w:rsidR="0035206D">
        <w:rPr>
          <w:rFonts w:ascii="Times New Roman" w:eastAsia="Times New Roman" w:hAnsi="Times New Roman" w:cs="Times New Roman"/>
          <w:color w:val="000000"/>
          <w:sz w:val="28"/>
          <w:szCs w:val="28"/>
          <w:lang w:eastAsia="ru-RU"/>
        </w:rPr>
        <w:t>учреждения</w:t>
      </w:r>
      <w:r w:rsidRPr="0035206D">
        <w:rPr>
          <w:rFonts w:ascii="Times New Roman" w:eastAsia="Times New Roman" w:hAnsi="Times New Roman" w:cs="Times New Roman"/>
          <w:color w:val="000000"/>
          <w:sz w:val="28"/>
          <w:szCs w:val="28"/>
          <w:lang w:eastAsia="ru-RU"/>
        </w:rPr>
        <w:t xml:space="preserve"> работы или предоставляющие услуги на основе гражданско-правовых договоров.</w:t>
      </w:r>
    </w:p>
    <w:p w:rsidR="0070562D" w:rsidRPr="00594C5E" w:rsidRDefault="0070562D" w:rsidP="0070562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594C5E">
        <w:rPr>
          <w:rFonts w:ascii="Times New Roman" w:eastAsia="Times New Roman" w:hAnsi="Times New Roman" w:cs="Times New Roman"/>
          <w:b/>
          <w:bCs/>
          <w:color w:val="000000"/>
          <w:sz w:val="28"/>
          <w:szCs w:val="28"/>
          <w:lang w:eastAsia="ru-RU"/>
        </w:rPr>
        <w:lastRenderedPageBreak/>
        <w:t>5</w:t>
      </w:r>
      <w:r w:rsidRPr="00594C5E">
        <w:rPr>
          <w:rFonts w:ascii="Times New Roman" w:eastAsia="Times New Roman" w:hAnsi="Times New Roman" w:cs="Times New Roman"/>
          <w:color w:val="000000"/>
          <w:sz w:val="28"/>
          <w:szCs w:val="28"/>
          <w:lang w:eastAsia="ru-RU"/>
        </w:rPr>
        <w:t>.  </w:t>
      </w:r>
      <w:r w:rsidRPr="00594C5E">
        <w:rPr>
          <w:rFonts w:ascii="Times New Roman" w:eastAsia="Times New Roman" w:hAnsi="Times New Roman" w:cs="Times New Roman"/>
          <w:b/>
          <w:bCs/>
          <w:color w:val="000000"/>
          <w:sz w:val="28"/>
          <w:szCs w:val="28"/>
          <w:lang w:eastAsia="ru-RU"/>
        </w:rPr>
        <w:t>Определение должностных лиц, ответственных за реализацию антикоррупционной  политики</w:t>
      </w:r>
    </w:p>
    <w:p w:rsidR="0070562D" w:rsidRPr="00594C5E" w:rsidRDefault="0070562D" w:rsidP="00594C5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594C5E">
        <w:rPr>
          <w:rFonts w:ascii="Times New Roman" w:eastAsia="Times New Roman" w:hAnsi="Times New Roman" w:cs="Times New Roman"/>
          <w:color w:val="000000"/>
          <w:sz w:val="28"/>
          <w:szCs w:val="28"/>
          <w:lang w:eastAsia="ru-RU"/>
        </w:rPr>
        <w:t xml:space="preserve">В </w:t>
      </w:r>
      <w:r w:rsidR="00594C5E">
        <w:rPr>
          <w:rFonts w:ascii="Times New Roman" w:eastAsia="Times New Roman" w:hAnsi="Times New Roman" w:cs="Times New Roman"/>
          <w:color w:val="000000"/>
          <w:sz w:val="28"/>
          <w:szCs w:val="28"/>
          <w:lang w:eastAsia="ru-RU"/>
        </w:rPr>
        <w:t>учреждении</w:t>
      </w:r>
      <w:r w:rsidRPr="00594C5E">
        <w:rPr>
          <w:rFonts w:ascii="Times New Roman" w:eastAsia="Times New Roman" w:hAnsi="Times New Roman" w:cs="Times New Roman"/>
          <w:color w:val="000000"/>
          <w:sz w:val="28"/>
          <w:szCs w:val="28"/>
          <w:lang w:eastAsia="ru-RU"/>
        </w:rPr>
        <w:t xml:space="preserve">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70562D" w:rsidRPr="00594C5E" w:rsidRDefault="0070562D" w:rsidP="00594C5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594C5E">
        <w:rPr>
          <w:rFonts w:ascii="Times New Roman" w:eastAsia="Times New Roman" w:hAnsi="Times New Roman" w:cs="Times New Roman"/>
          <w:color w:val="000000"/>
          <w:sz w:val="28"/>
          <w:szCs w:val="28"/>
          <w:lang w:eastAsia="ru-RU"/>
        </w:rPr>
        <w:t>Задачи, функции и полномочия   должностного лица в сфере противодей</w:t>
      </w:r>
      <w:r w:rsidR="00E56BD3">
        <w:rPr>
          <w:rFonts w:ascii="Times New Roman" w:eastAsia="Times New Roman" w:hAnsi="Times New Roman" w:cs="Times New Roman"/>
          <w:color w:val="000000"/>
          <w:sz w:val="28"/>
          <w:szCs w:val="28"/>
          <w:lang w:eastAsia="ru-RU"/>
        </w:rPr>
        <w:t>ствия коррупции определены его д</w:t>
      </w:r>
      <w:r w:rsidRPr="00594C5E">
        <w:rPr>
          <w:rFonts w:ascii="Times New Roman" w:eastAsia="Times New Roman" w:hAnsi="Times New Roman" w:cs="Times New Roman"/>
          <w:color w:val="000000"/>
          <w:sz w:val="28"/>
          <w:szCs w:val="28"/>
          <w:lang w:eastAsia="ru-RU"/>
        </w:rPr>
        <w:t>олжностной инструкцией.</w:t>
      </w:r>
    </w:p>
    <w:p w:rsidR="0070562D" w:rsidRPr="00594C5E"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594C5E">
        <w:rPr>
          <w:rFonts w:ascii="Times New Roman" w:eastAsia="Times New Roman" w:hAnsi="Times New Roman" w:cs="Times New Roman"/>
          <w:color w:val="000000"/>
          <w:sz w:val="28"/>
          <w:szCs w:val="28"/>
          <w:lang w:eastAsia="ru-RU"/>
        </w:rPr>
        <w:t>Эти обязанности  включают в частности:</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 xml:space="preserve">проведение контрольных мероприятий, направленных на выявление коррупционных правонарушений работниками </w:t>
      </w:r>
      <w:r w:rsidR="00594C5E">
        <w:rPr>
          <w:rFonts w:ascii="Times New Roman" w:eastAsia="Times New Roman" w:hAnsi="Times New Roman" w:cs="Times New Roman"/>
          <w:color w:val="000000"/>
          <w:sz w:val="28"/>
          <w:szCs w:val="28"/>
          <w:lang w:eastAsia="ru-RU"/>
        </w:rPr>
        <w:t>учреждения</w:t>
      </w:r>
      <w:r w:rsidR="0070562D" w:rsidRPr="00594C5E">
        <w:rPr>
          <w:rFonts w:ascii="Times New Roman" w:eastAsia="Times New Roman" w:hAnsi="Times New Roman" w:cs="Times New Roman"/>
          <w:color w:val="000000"/>
          <w:sz w:val="28"/>
          <w:szCs w:val="28"/>
          <w:lang w:eastAsia="ru-RU"/>
        </w:rPr>
        <w:t>;</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организация проведения оценки коррупционных рисков;</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прием и рассмотрение сообщений о</w:t>
      </w:r>
      <w:r w:rsidR="00594C5E">
        <w:rPr>
          <w:rFonts w:ascii="Times New Roman" w:eastAsia="Times New Roman" w:hAnsi="Times New Roman" w:cs="Times New Roman"/>
          <w:color w:val="000000"/>
          <w:sz w:val="28"/>
          <w:szCs w:val="28"/>
          <w:lang w:eastAsia="ru-RU"/>
        </w:rPr>
        <w:t xml:space="preserve"> случаях склонения работников к </w:t>
      </w:r>
      <w:r w:rsidR="0070562D" w:rsidRPr="00594C5E">
        <w:rPr>
          <w:rFonts w:ascii="Times New Roman" w:eastAsia="Times New Roman" w:hAnsi="Times New Roman" w:cs="Times New Roman"/>
          <w:color w:val="000000"/>
          <w:sz w:val="28"/>
          <w:szCs w:val="28"/>
          <w:lang w:eastAsia="ru-RU"/>
        </w:rPr>
        <w:t xml:space="preserve">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594C5E">
        <w:rPr>
          <w:rFonts w:ascii="Times New Roman" w:eastAsia="Times New Roman" w:hAnsi="Times New Roman" w:cs="Times New Roman"/>
          <w:color w:val="000000"/>
          <w:sz w:val="28"/>
          <w:szCs w:val="28"/>
          <w:lang w:eastAsia="ru-RU"/>
        </w:rPr>
        <w:t>учреждения</w:t>
      </w:r>
      <w:r w:rsidR="0070562D" w:rsidRPr="00594C5E">
        <w:rPr>
          <w:rFonts w:ascii="Times New Roman" w:eastAsia="Times New Roman" w:hAnsi="Times New Roman" w:cs="Times New Roman"/>
          <w:color w:val="000000"/>
          <w:sz w:val="28"/>
          <w:szCs w:val="28"/>
          <w:lang w:eastAsia="ru-RU"/>
        </w:rPr>
        <w:t xml:space="preserve"> или иными лицами;</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организация заполнения и рассмотрения деклараций о конфликте интересов;</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0562D" w:rsidRPr="00594C5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594C5E">
        <w:rPr>
          <w:rFonts w:ascii="Times New Roman" w:eastAsia="Times New Roman" w:hAnsi="Times New Roman" w:cs="Times New Roman"/>
          <w:color w:val="000000"/>
          <w:sz w:val="28"/>
          <w:szCs w:val="28"/>
          <w:lang w:eastAsia="ru-RU"/>
        </w:rPr>
        <w:t>проведение оценки результатов антикоррупционной работы и подготовка соответствующих отчетных материалов Учредителю.</w:t>
      </w:r>
    </w:p>
    <w:p w:rsidR="0070562D" w:rsidRPr="00E56BD3" w:rsidRDefault="0070562D" w:rsidP="0070562D">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E56BD3">
        <w:rPr>
          <w:rFonts w:ascii="Times New Roman" w:eastAsia="Times New Roman" w:hAnsi="Times New Roman" w:cs="Times New Roman"/>
          <w:b/>
          <w:bCs/>
          <w:color w:val="000000"/>
          <w:sz w:val="28"/>
          <w:szCs w:val="28"/>
          <w:lang w:eastAsia="ru-RU"/>
        </w:rPr>
        <w:lastRenderedPageBreak/>
        <w:t>6</w:t>
      </w:r>
      <w:r w:rsidRPr="00E56BD3">
        <w:rPr>
          <w:rFonts w:ascii="Times New Roman" w:eastAsia="Times New Roman" w:hAnsi="Times New Roman" w:cs="Times New Roman"/>
          <w:color w:val="000000"/>
          <w:sz w:val="28"/>
          <w:szCs w:val="28"/>
          <w:lang w:eastAsia="ru-RU"/>
        </w:rPr>
        <w:t>. </w:t>
      </w:r>
      <w:r w:rsidRPr="00E56BD3">
        <w:rPr>
          <w:rFonts w:ascii="Times New Roman" w:eastAsia="Times New Roman" w:hAnsi="Times New Roman" w:cs="Times New Roman"/>
          <w:b/>
          <w:bCs/>
          <w:color w:val="000000"/>
          <w:sz w:val="28"/>
          <w:szCs w:val="28"/>
          <w:lang w:eastAsia="ru-RU"/>
        </w:rPr>
        <w:t>Определение и закрепление обязанностей работников учреждения, связанных с предупреждением и противодействием коррупции</w:t>
      </w:r>
    </w:p>
    <w:p w:rsidR="0070562D" w:rsidRPr="00E56BD3" w:rsidRDefault="0070562D" w:rsidP="00E56BD3">
      <w:pPr>
        <w:shd w:val="clear" w:color="auto" w:fill="FFFFFF"/>
        <w:spacing w:before="100" w:beforeAutospacing="1" w:after="100" w:afterAutospacing="1"/>
        <w:ind w:firstLine="360"/>
        <w:jc w:val="both"/>
        <w:rPr>
          <w:rFonts w:ascii="Times New Roman" w:eastAsia="Times New Roman" w:hAnsi="Times New Roman" w:cs="Times New Roman"/>
          <w:color w:val="000000"/>
          <w:sz w:val="28"/>
          <w:szCs w:val="28"/>
          <w:lang w:eastAsia="ru-RU"/>
        </w:rPr>
      </w:pPr>
      <w:r w:rsidRPr="00E56BD3">
        <w:rPr>
          <w:rFonts w:ascii="Times New Roman" w:eastAsia="Times New Roman" w:hAnsi="Times New Roman" w:cs="Times New Roman"/>
          <w:color w:val="000000"/>
          <w:sz w:val="28"/>
          <w:szCs w:val="28"/>
          <w:lang w:eastAsia="ru-RU"/>
        </w:rPr>
        <w:t xml:space="preserve">Обязанности работников </w:t>
      </w:r>
      <w:r w:rsidR="00E56BD3">
        <w:rPr>
          <w:rFonts w:ascii="Times New Roman" w:eastAsia="Times New Roman" w:hAnsi="Times New Roman" w:cs="Times New Roman"/>
          <w:color w:val="000000"/>
          <w:sz w:val="28"/>
          <w:szCs w:val="28"/>
          <w:lang w:eastAsia="ru-RU"/>
        </w:rPr>
        <w:t>учреждения</w:t>
      </w:r>
      <w:r w:rsidRPr="00E56BD3">
        <w:rPr>
          <w:rFonts w:ascii="Times New Roman" w:eastAsia="Times New Roman" w:hAnsi="Times New Roman" w:cs="Times New Roman"/>
          <w:color w:val="000000"/>
          <w:sz w:val="28"/>
          <w:szCs w:val="28"/>
          <w:lang w:eastAsia="ru-RU"/>
        </w:rPr>
        <w:t xml:space="preserve"> в связи с предупреждением и противодействием коррупции являются общими для всех сотрудников </w:t>
      </w:r>
      <w:r w:rsidR="00E56BD3">
        <w:rPr>
          <w:rFonts w:ascii="Times New Roman" w:eastAsia="Times New Roman" w:hAnsi="Times New Roman" w:cs="Times New Roman"/>
          <w:color w:val="000000"/>
          <w:sz w:val="28"/>
          <w:szCs w:val="28"/>
          <w:lang w:eastAsia="ru-RU"/>
        </w:rPr>
        <w:t>учреждения</w:t>
      </w:r>
      <w:r w:rsidRPr="00E56BD3">
        <w:rPr>
          <w:rFonts w:ascii="Times New Roman" w:eastAsia="Times New Roman" w:hAnsi="Times New Roman" w:cs="Times New Roman"/>
          <w:color w:val="000000"/>
          <w:sz w:val="28"/>
          <w:szCs w:val="28"/>
          <w:lang w:eastAsia="ru-RU"/>
        </w:rPr>
        <w:t>. Общими обязанностями работников в связи с предупреждением и противодействием коррупции являются следующие:</w:t>
      </w:r>
    </w:p>
    <w:p w:rsidR="0070562D" w:rsidRPr="00E56BD3"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 xml:space="preserve">воздерживаться от совершения и (или) участия в совершении </w:t>
      </w:r>
      <w:r w:rsidR="00BE32D8">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 xml:space="preserve">коррупционных правонарушений в интересах или от имени </w:t>
      </w:r>
      <w:r w:rsidR="00E56BD3">
        <w:rPr>
          <w:rFonts w:ascii="Times New Roman" w:eastAsia="Times New Roman" w:hAnsi="Times New Roman" w:cs="Times New Roman"/>
          <w:color w:val="000000"/>
          <w:sz w:val="28"/>
          <w:szCs w:val="28"/>
          <w:lang w:eastAsia="ru-RU"/>
        </w:rPr>
        <w:t>учреждения</w:t>
      </w:r>
      <w:r w:rsidR="00BE32D8">
        <w:rPr>
          <w:rFonts w:ascii="Times New Roman" w:eastAsia="Times New Roman" w:hAnsi="Times New Roman" w:cs="Times New Roman"/>
          <w:color w:val="000000"/>
          <w:sz w:val="28"/>
          <w:szCs w:val="28"/>
          <w:lang w:eastAsia="ru-RU"/>
        </w:rPr>
        <w:t>;</w:t>
      </w:r>
    </w:p>
    <w:p w:rsidR="0070562D" w:rsidRPr="00E56BD3"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E56BD3">
        <w:rPr>
          <w:rFonts w:ascii="Times New Roman" w:eastAsia="Times New Roman" w:hAnsi="Times New Roman" w:cs="Times New Roman"/>
          <w:color w:val="000000"/>
          <w:sz w:val="28"/>
          <w:szCs w:val="28"/>
          <w:lang w:eastAsia="ru-RU"/>
        </w:rPr>
        <w:t>учреждения</w:t>
      </w:r>
      <w:r w:rsidR="0070562D" w:rsidRPr="00E56BD3">
        <w:rPr>
          <w:rFonts w:ascii="Times New Roman" w:eastAsia="Times New Roman" w:hAnsi="Times New Roman" w:cs="Times New Roman"/>
          <w:color w:val="000000"/>
          <w:sz w:val="28"/>
          <w:szCs w:val="28"/>
          <w:lang w:eastAsia="ru-RU"/>
        </w:rPr>
        <w:t>;</w:t>
      </w:r>
    </w:p>
    <w:p w:rsidR="00B514E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 xml:space="preserve">незамедлительно информировать ответственное должностное лицо </w:t>
      </w:r>
      <w:r w:rsidR="00E56BD3">
        <w:rPr>
          <w:rFonts w:ascii="Times New Roman" w:eastAsia="Times New Roman" w:hAnsi="Times New Roman" w:cs="Times New Roman"/>
          <w:color w:val="000000"/>
          <w:sz w:val="28"/>
          <w:szCs w:val="28"/>
          <w:lang w:eastAsia="ru-RU"/>
        </w:rPr>
        <w:t>учреждения, ответственного</w:t>
      </w:r>
      <w:r w:rsidR="0070562D" w:rsidRPr="00E56BD3">
        <w:rPr>
          <w:rFonts w:ascii="Times New Roman" w:eastAsia="Times New Roman" w:hAnsi="Times New Roman" w:cs="Times New Roman"/>
          <w:color w:val="000000"/>
          <w:sz w:val="28"/>
          <w:szCs w:val="28"/>
          <w:lang w:eastAsia="ru-RU"/>
        </w:rPr>
        <w:t xml:space="preserve"> за профилактику коррупционных и иных правонарушений, руководство </w:t>
      </w:r>
      <w:r w:rsidR="00E56BD3">
        <w:rPr>
          <w:rFonts w:ascii="Times New Roman" w:eastAsia="Times New Roman" w:hAnsi="Times New Roman" w:cs="Times New Roman"/>
          <w:color w:val="000000"/>
          <w:sz w:val="28"/>
          <w:szCs w:val="28"/>
          <w:lang w:eastAsia="ru-RU"/>
        </w:rPr>
        <w:t>учреждения</w:t>
      </w:r>
      <w:r w:rsidR="0070562D" w:rsidRPr="00E56BD3">
        <w:rPr>
          <w:rFonts w:ascii="Times New Roman" w:eastAsia="Times New Roman" w:hAnsi="Times New Roman" w:cs="Times New Roman"/>
          <w:color w:val="000000"/>
          <w:sz w:val="28"/>
          <w:szCs w:val="28"/>
          <w:lang w:eastAsia="ru-RU"/>
        </w:rPr>
        <w:t xml:space="preserve"> о случаях склонения работника к совершению коррупционных правонарушений;</w:t>
      </w:r>
    </w:p>
    <w:p w:rsidR="00B514EE"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 xml:space="preserve">незамедлительно информировать руководство </w:t>
      </w:r>
      <w:r w:rsidR="00E56BD3">
        <w:rPr>
          <w:rFonts w:ascii="Times New Roman" w:eastAsia="Times New Roman" w:hAnsi="Times New Roman" w:cs="Times New Roman"/>
          <w:color w:val="000000"/>
          <w:sz w:val="28"/>
          <w:szCs w:val="28"/>
          <w:lang w:eastAsia="ru-RU"/>
        </w:rPr>
        <w:t>учреждения</w:t>
      </w:r>
      <w:r w:rsidR="0070562D" w:rsidRPr="00E56BD3">
        <w:rPr>
          <w:rFonts w:ascii="Times New Roman" w:eastAsia="Times New Roman" w:hAnsi="Times New Roman" w:cs="Times New Roman"/>
          <w:color w:val="000000"/>
          <w:sz w:val="28"/>
          <w:szCs w:val="28"/>
          <w:lang w:eastAsia="ru-RU"/>
        </w:rPr>
        <w:t xml:space="preserve"> </w:t>
      </w:r>
      <w:r w:rsidR="00E56BD3">
        <w:rPr>
          <w:rFonts w:ascii="Times New Roman" w:eastAsia="Times New Roman" w:hAnsi="Times New Roman" w:cs="Times New Roman"/>
          <w:color w:val="000000"/>
          <w:sz w:val="28"/>
          <w:szCs w:val="28"/>
          <w:lang w:eastAsia="ru-RU"/>
        </w:rPr>
        <w:t xml:space="preserve">о ставшей </w:t>
      </w:r>
      <w:r w:rsidR="0070562D" w:rsidRPr="00E56BD3">
        <w:rPr>
          <w:rFonts w:ascii="Times New Roman" w:eastAsia="Times New Roman" w:hAnsi="Times New Roman" w:cs="Times New Roman"/>
          <w:color w:val="000000"/>
          <w:sz w:val="28"/>
          <w:szCs w:val="28"/>
          <w:lang w:eastAsia="ru-RU"/>
        </w:rPr>
        <w:t xml:space="preserve">известной  информации о случаях совершения коррупционных правонарушений другими работниками, контрагентами </w:t>
      </w:r>
      <w:r w:rsidR="00E56BD3">
        <w:rPr>
          <w:rFonts w:ascii="Times New Roman" w:eastAsia="Times New Roman" w:hAnsi="Times New Roman" w:cs="Times New Roman"/>
          <w:color w:val="000000"/>
          <w:sz w:val="28"/>
          <w:szCs w:val="28"/>
          <w:lang w:eastAsia="ru-RU"/>
        </w:rPr>
        <w:t xml:space="preserve">учреждения </w:t>
      </w:r>
      <w:r w:rsidR="0070562D" w:rsidRPr="00E56BD3">
        <w:rPr>
          <w:rFonts w:ascii="Times New Roman" w:eastAsia="Times New Roman" w:hAnsi="Times New Roman" w:cs="Times New Roman"/>
          <w:color w:val="000000"/>
          <w:sz w:val="28"/>
          <w:szCs w:val="28"/>
          <w:lang w:eastAsia="ru-RU"/>
        </w:rPr>
        <w:t>или иными лицами;</w:t>
      </w:r>
    </w:p>
    <w:p w:rsidR="0070562D" w:rsidRPr="00E56BD3" w:rsidRDefault="00B514EE" w:rsidP="00B514E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E56BD3">
        <w:rPr>
          <w:rFonts w:ascii="Times New Roman" w:eastAsia="Times New Roman" w:hAnsi="Times New Roman" w:cs="Times New Roman"/>
          <w:color w:val="000000"/>
          <w:sz w:val="28"/>
          <w:szCs w:val="28"/>
          <w:lang w:eastAsia="ru-RU"/>
        </w:rPr>
        <w:t>сообщить ответственному лицу о возможности возникновения либо возникшем у работника конфликте интересов.</w:t>
      </w:r>
    </w:p>
    <w:p w:rsidR="0070562D" w:rsidRPr="00BE32D8" w:rsidRDefault="0070562D" w:rsidP="0070562D">
      <w:pPr>
        <w:shd w:val="clear" w:color="auto" w:fill="FFFFFF"/>
        <w:rPr>
          <w:rFonts w:ascii="Times New Roman" w:eastAsia="Times New Roman" w:hAnsi="Times New Roman" w:cs="Times New Roman"/>
          <w:b/>
          <w:bCs/>
          <w:color w:val="000000"/>
          <w:sz w:val="28"/>
          <w:szCs w:val="28"/>
          <w:lang w:eastAsia="ru-RU"/>
        </w:rPr>
      </w:pPr>
      <w:r w:rsidRPr="00BE32D8">
        <w:rPr>
          <w:rFonts w:ascii="Times New Roman" w:eastAsia="Times New Roman" w:hAnsi="Times New Roman" w:cs="Times New Roman"/>
          <w:b/>
          <w:bCs/>
          <w:color w:val="000000"/>
          <w:sz w:val="28"/>
          <w:szCs w:val="28"/>
          <w:lang w:eastAsia="ru-RU"/>
        </w:rPr>
        <w:t xml:space="preserve">8. Ответственность  сотрудников за несоблюдение требований </w:t>
      </w:r>
    </w:p>
    <w:p w:rsidR="0070562D" w:rsidRPr="00BE32D8" w:rsidRDefault="0070562D" w:rsidP="0070562D">
      <w:pPr>
        <w:shd w:val="clear" w:color="auto" w:fill="FFFFFF"/>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b/>
          <w:bCs/>
          <w:color w:val="000000"/>
          <w:sz w:val="28"/>
          <w:szCs w:val="28"/>
          <w:lang w:eastAsia="ru-RU"/>
        </w:rPr>
        <w:t>антикоррупционной политики</w:t>
      </w:r>
    </w:p>
    <w:p w:rsidR="0070562D" w:rsidRPr="00BE32D8"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w:t>
      </w:r>
      <w:r w:rsidR="00BE32D8">
        <w:rPr>
          <w:rFonts w:ascii="Times New Roman" w:eastAsia="Times New Roman" w:hAnsi="Times New Roman" w:cs="Times New Roman"/>
          <w:color w:val="000000"/>
          <w:sz w:val="28"/>
          <w:szCs w:val="28"/>
          <w:lang w:eastAsia="ru-RU"/>
        </w:rPr>
        <w:tab/>
      </w:r>
      <w:r w:rsidRPr="00BE32D8">
        <w:rPr>
          <w:rFonts w:ascii="Times New Roman" w:eastAsia="Times New Roman" w:hAnsi="Times New Roman" w:cs="Times New Roman"/>
          <w:color w:val="000000"/>
          <w:sz w:val="28"/>
          <w:szCs w:val="28"/>
          <w:lang w:eastAsia="ru-RU"/>
        </w:rPr>
        <w:t xml:space="preserve">Своевременное выявление конфликта интересов в деятельности работников </w:t>
      </w:r>
      <w:r w:rsidR="00BE32D8">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w:t>
      </w:r>
    </w:p>
    <w:p w:rsidR="0070562D" w:rsidRPr="00BE32D8" w:rsidRDefault="0070562D" w:rsidP="00BE32D8">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С целью регулирования и предотвращения конфликта интересов в деятельности своих работников в </w:t>
      </w:r>
      <w:r w:rsidR="00BE32D8">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принято Положение о конфликте интересов.</w:t>
      </w:r>
    </w:p>
    <w:p w:rsidR="0070562D" w:rsidRPr="00BE32D8" w:rsidRDefault="0070562D" w:rsidP="006E5D0E">
      <w:pPr>
        <w:shd w:val="clear" w:color="auto" w:fill="FFFFFF"/>
        <w:spacing w:before="100" w:beforeAutospacing="1" w:after="100" w:afterAutospacing="1"/>
        <w:ind w:firstLine="709"/>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Обязанности работников в связи с раскрытием и урегулированием конфликта интересов:</w:t>
      </w:r>
      <w:r w:rsidR="00BE32D8">
        <w:rPr>
          <w:rFonts w:ascii="Times New Roman" w:eastAsia="Times New Roman" w:hAnsi="Times New Roman" w:cs="Times New Roman"/>
          <w:color w:val="000000"/>
          <w:sz w:val="28"/>
          <w:szCs w:val="28"/>
          <w:lang w:eastAsia="ru-RU"/>
        </w:rPr>
        <w:t xml:space="preserve"> </w:t>
      </w:r>
      <w:r w:rsidRPr="00BE32D8">
        <w:rPr>
          <w:rFonts w:ascii="Times New Roman" w:eastAsia="Times New Roman" w:hAnsi="Times New Roman" w:cs="Times New Roman"/>
          <w:color w:val="000000"/>
          <w:sz w:val="28"/>
          <w:szCs w:val="28"/>
          <w:lang w:eastAsia="ru-RU"/>
        </w:rPr>
        <w:t xml:space="preserve">при принятии решений по деловым вопросам и выполнении своих трудовых обязанностей руководствоваться интересами </w:t>
      </w:r>
      <w:r w:rsidR="00BE32D8">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 без учета своих личных интересов, интересов своих родственников и друзей;</w:t>
      </w:r>
    </w:p>
    <w:p w:rsidR="0070562D" w:rsidRPr="00BE32D8" w:rsidRDefault="004909D5" w:rsidP="004909D5">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0562D" w:rsidRPr="00BE32D8">
        <w:rPr>
          <w:rFonts w:ascii="Times New Roman" w:eastAsia="Times New Roman" w:hAnsi="Times New Roman" w:cs="Times New Roman"/>
          <w:color w:val="000000"/>
          <w:sz w:val="28"/>
          <w:szCs w:val="28"/>
          <w:lang w:eastAsia="ru-RU"/>
        </w:rPr>
        <w:t>избегать (по возможности) ситуаций</w:t>
      </w:r>
      <w:r w:rsidR="006E5D0E">
        <w:rPr>
          <w:rFonts w:ascii="Times New Roman" w:eastAsia="Times New Roman" w:hAnsi="Times New Roman" w:cs="Times New Roman"/>
          <w:color w:val="000000"/>
          <w:sz w:val="28"/>
          <w:szCs w:val="28"/>
          <w:lang w:eastAsia="ru-RU"/>
        </w:rPr>
        <w:t xml:space="preserve"> и обстоятельств, которые могут </w:t>
      </w:r>
      <w:r w:rsidR="0070562D" w:rsidRPr="00BE32D8">
        <w:rPr>
          <w:rFonts w:ascii="Times New Roman" w:eastAsia="Times New Roman" w:hAnsi="Times New Roman" w:cs="Times New Roman"/>
          <w:color w:val="000000"/>
          <w:sz w:val="28"/>
          <w:szCs w:val="28"/>
          <w:lang w:eastAsia="ru-RU"/>
        </w:rPr>
        <w:t>привести к конфликту интересов;</w:t>
      </w:r>
    </w:p>
    <w:p w:rsidR="006E5D0E" w:rsidRDefault="004909D5" w:rsidP="004909D5">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раскрывать возникший (реальный) или потенциальный конфликт интересов;</w:t>
      </w:r>
    </w:p>
    <w:p w:rsidR="0070562D" w:rsidRPr="00BE32D8" w:rsidRDefault="004909D5" w:rsidP="004909D5">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содействовать урегулированию возникшего конфликта интересов.</w:t>
      </w:r>
    </w:p>
    <w:p w:rsidR="004909D5" w:rsidRDefault="006E5D0E" w:rsidP="004909D5">
      <w:pPr>
        <w:shd w:val="clear" w:color="auto" w:fill="FFFFFF"/>
        <w:tabs>
          <w:tab w:val="left" w:pos="709"/>
        </w:tabs>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70562D" w:rsidRPr="00BE32D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0070562D" w:rsidRPr="00BE32D8">
        <w:rPr>
          <w:rFonts w:ascii="Times New Roman" w:eastAsia="Times New Roman" w:hAnsi="Times New Roman" w:cs="Times New Roman"/>
          <w:color w:val="000000"/>
          <w:sz w:val="28"/>
          <w:szCs w:val="28"/>
          <w:lang w:eastAsia="ru-RU"/>
        </w:rPr>
        <w:t xml:space="preserve"> возможно установление различных видов раскрытия конфликта интересов, в том числе:</w:t>
      </w:r>
    </w:p>
    <w:p w:rsidR="004909D5" w:rsidRDefault="004909D5" w:rsidP="004909D5">
      <w:pPr>
        <w:shd w:val="clear" w:color="auto" w:fill="FFFFFF"/>
        <w:tabs>
          <w:tab w:val="left" w:pos="709"/>
        </w:tabs>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раскрытие сведений о конфликте интересов при приеме на работу;</w:t>
      </w:r>
    </w:p>
    <w:p w:rsidR="0070562D" w:rsidRPr="00BE32D8" w:rsidRDefault="004909D5" w:rsidP="004909D5">
      <w:pPr>
        <w:shd w:val="clear" w:color="auto" w:fill="FFFFFF"/>
        <w:tabs>
          <w:tab w:val="left" w:pos="709"/>
        </w:tabs>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раскрытие сведений о конфликте интересов при назначении на новую должность;</w:t>
      </w:r>
    </w:p>
    <w:p w:rsidR="0070562D" w:rsidRPr="00BE32D8" w:rsidRDefault="004909D5" w:rsidP="006E5D0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разовое раскрытие сведений по мере возникновения ситуаций конфликта интересов.</w:t>
      </w:r>
    </w:p>
    <w:p w:rsidR="0070562D" w:rsidRPr="00BE32D8" w:rsidRDefault="0070562D" w:rsidP="006E5D0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0562D" w:rsidRPr="00BE32D8" w:rsidRDefault="00CC1667" w:rsidP="00CC1667">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Учреждение</w:t>
      </w:r>
      <w:r w:rsidR="0070562D" w:rsidRPr="00BE32D8">
        <w:rPr>
          <w:rFonts w:ascii="Times New Roman" w:eastAsia="Times New Roman" w:hAnsi="Times New Roman" w:cs="Times New Roman"/>
          <w:color w:val="000000"/>
          <w:sz w:val="28"/>
          <w:szCs w:val="28"/>
          <w:lang w:eastAsia="ru-RU"/>
        </w:rPr>
        <w:t xml:space="preserve"> берёт на себя обязательство конфиденциального рассмотрения представленных сведений и урегулирования конфликта интересов.</w:t>
      </w:r>
    </w:p>
    <w:p w:rsidR="0070562D" w:rsidRPr="00BE32D8" w:rsidRDefault="0070562D" w:rsidP="004909D5">
      <w:pPr>
        <w:shd w:val="clear" w:color="auto" w:fill="FFFFFF"/>
        <w:spacing w:before="100" w:beforeAutospacing="1" w:after="100" w:afterAutospacing="1"/>
        <w:ind w:firstLine="851"/>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CC1667">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рисков и выбора наиболее подходящей формы урегулирования конфликта интересов. Следует иметь в виду, что в итоге этой работы </w:t>
      </w:r>
      <w:r w:rsidR="00CC1667">
        <w:rPr>
          <w:rFonts w:ascii="Times New Roman" w:eastAsia="Times New Roman" w:hAnsi="Times New Roman" w:cs="Times New Roman"/>
          <w:color w:val="000000"/>
          <w:sz w:val="28"/>
          <w:szCs w:val="28"/>
          <w:lang w:eastAsia="ru-RU"/>
        </w:rPr>
        <w:t>учреждение</w:t>
      </w:r>
      <w:r w:rsidRPr="00BE32D8">
        <w:rPr>
          <w:rFonts w:ascii="Times New Roman" w:eastAsia="Times New Roman" w:hAnsi="Times New Roman" w:cs="Times New Roman"/>
          <w:color w:val="000000"/>
          <w:sz w:val="28"/>
          <w:szCs w:val="28"/>
          <w:lang w:eastAsia="ru-RU"/>
        </w:rPr>
        <w:t xml:space="preserve">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CC1667">
        <w:rPr>
          <w:rFonts w:ascii="Times New Roman" w:eastAsia="Times New Roman" w:hAnsi="Times New Roman" w:cs="Times New Roman"/>
          <w:color w:val="000000"/>
          <w:sz w:val="28"/>
          <w:szCs w:val="28"/>
          <w:lang w:eastAsia="ru-RU"/>
        </w:rPr>
        <w:t>Учреждение</w:t>
      </w:r>
      <w:r w:rsidRPr="00BE32D8">
        <w:rPr>
          <w:rFonts w:ascii="Times New Roman" w:eastAsia="Times New Roman" w:hAnsi="Times New Roman" w:cs="Times New Roman"/>
          <w:color w:val="000000"/>
          <w:sz w:val="28"/>
          <w:szCs w:val="28"/>
          <w:lang w:eastAsia="ru-RU"/>
        </w:rPr>
        <w:t xml:space="preserve"> также может прийти к выводу, что конфликт интересов имеет место, и использовать различные способы его разрешения, в том числе:</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ограничение доступа работника к конкретной информации, которая может затрагивать личные интересы работника;</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 xml:space="preserve">добровольный отказ работника </w:t>
      </w:r>
      <w:r>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0070562D" w:rsidRPr="00BE32D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или его отстранение </w:t>
      </w:r>
      <w:r w:rsidR="0070562D" w:rsidRPr="00BE32D8">
        <w:rPr>
          <w:rFonts w:ascii="Times New Roman" w:eastAsia="Times New Roman" w:hAnsi="Times New Roman" w:cs="Times New Roman"/>
          <w:color w:val="000000"/>
          <w:sz w:val="28"/>
          <w:szCs w:val="28"/>
          <w:lang w:eastAsia="ru-RU"/>
        </w:rPr>
        <w:t>(постоянное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пересмотр и изменение функциональных обязанностей работника;</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0562D" w:rsidRPr="00BE32D8">
        <w:rPr>
          <w:rFonts w:ascii="Times New Roman" w:eastAsia="Times New Roman" w:hAnsi="Times New Roman" w:cs="Times New Roman"/>
          <w:color w:val="000000"/>
          <w:sz w:val="28"/>
          <w:szCs w:val="28"/>
          <w:lang w:eastAsia="ru-RU"/>
        </w:rPr>
        <w:t>временное отстранение работник</w:t>
      </w:r>
      <w:r>
        <w:rPr>
          <w:rFonts w:ascii="Times New Roman" w:eastAsia="Times New Roman" w:hAnsi="Times New Roman" w:cs="Times New Roman"/>
          <w:color w:val="000000"/>
          <w:sz w:val="28"/>
          <w:szCs w:val="28"/>
          <w:lang w:eastAsia="ru-RU"/>
        </w:rPr>
        <w:t xml:space="preserve">а от должности, если его личные </w:t>
      </w:r>
      <w:r w:rsidR="0070562D" w:rsidRPr="00BE32D8">
        <w:rPr>
          <w:rFonts w:ascii="Times New Roman" w:eastAsia="Times New Roman" w:hAnsi="Times New Roman" w:cs="Times New Roman"/>
          <w:color w:val="000000"/>
          <w:sz w:val="28"/>
          <w:szCs w:val="28"/>
          <w:lang w:eastAsia="ru-RU"/>
        </w:rPr>
        <w:t>интересы входят в противоречие с функциональными обязанностями;</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отказ работника от своего личного интереса, порождающего конфликт с интересами учреждения;</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 xml:space="preserve">увольнение работника из </w:t>
      </w:r>
      <w:r>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0070562D" w:rsidRPr="00BE32D8">
        <w:rPr>
          <w:rFonts w:ascii="Times New Roman" w:eastAsia="Times New Roman" w:hAnsi="Times New Roman" w:cs="Times New Roman"/>
          <w:color w:val="000000"/>
          <w:sz w:val="28"/>
          <w:szCs w:val="28"/>
          <w:lang w:eastAsia="ru-RU"/>
        </w:rPr>
        <w:t xml:space="preserve"> по инициативе работника;</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70562D" w:rsidRPr="00BE32D8" w:rsidRDefault="0070562D" w:rsidP="00CC1667">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CC1667">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и работника, раскрывшего сведения о конфликте интересов, могут быть найдены иные формы его урегулирования.</w:t>
      </w:r>
    </w:p>
    <w:p w:rsidR="00CC1667" w:rsidRDefault="0070562D" w:rsidP="00CC1667">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CC1667">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w:t>
      </w:r>
    </w:p>
    <w:p w:rsidR="00CC1667" w:rsidRDefault="0070562D" w:rsidP="00CC1667">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Ответственными за прием сведений о возникающих (имеющихся) конфликтах интересов  являются  должностные лица, утвержденные приказом директора </w:t>
      </w:r>
      <w:r w:rsidR="00CC1667">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Рассмотрение полученной информации целесообразно проводить коллегиально.</w:t>
      </w:r>
    </w:p>
    <w:p w:rsidR="0070562D" w:rsidRPr="00BE32D8" w:rsidRDefault="0070562D" w:rsidP="00CC1667">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В </w:t>
      </w:r>
      <w:r w:rsidR="00CC1667">
        <w:rPr>
          <w:rFonts w:ascii="Times New Roman" w:eastAsia="Times New Roman" w:hAnsi="Times New Roman" w:cs="Times New Roman"/>
          <w:color w:val="000000"/>
          <w:sz w:val="28"/>
          <w:szCs w:val="28"/>
          <w:lang w:eastAsia="ru-RU"/>
        </w:rPr>
        <w:t>учреждении</w:t>
      </w:r>
      <w:r w:rsidRPr="00BE32D8">
        <w:rPr>
          <w:rFonts w:ascii="Times New Roman" w:eastAsia="Times New Roman" w:hAnsi="Times New Roman" w:cs="Times New Roman"/>
          <w:color w:val="000000"/>
          <w:sz w:val="28"/>
          <w:szCs w:val="28"/>
          <w:lang w:eastAsia="ru-RU"/>
        </w:rPr>
        <w:t xml:space="preserve">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коррупция в государственном и частном се</w:t>
      </w:r>
      <w:r w:rsidR="00FD3AB9">
        <w:rPr>
          <w:rFonts w:ascii="Times New Roman" w:eastAsia="Times New Roman" w:hAnsi="Times New Roman" w:cs="Times New Roman"/>
          <w:color w:val="000000"/>
          <w:sz w:val="28"/>
          <w:szCs w:val="28"/>
          <w:lang w:eastAsia="ru-RU"/>
        </w:rPr>
        <w:t>кторах экономики</w:t>
      </w:r>
      <w:r w:rsidR="0070562D" w:rsidRPr="00BE32D8">
        <w:rPr>
          <w:rFonts w:ascii="Times New Roman" w:eastAsia="Times New Roman" w:hAnsi="Times New Roman" w:cs="Times New Roman"/>
          <w:color w:val="000000"/>
          <w:sz w:val="28"/>
          <w:szCs w:val="28"/>
          <w:lang w:eastAsia="ru-RU"/>
        </w:rPr>
        <w:t>;</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0562D" w:rsidRPr="00BE32D8">
        <w:rPr>
          <w:rFonts w:ascii="Times New Roman" w:eastAsia="Times New Roman" w:hAnsi="Times New Roman" w:cs="Times New Roman"/>
          <w:color w:val="000000"/>
          <w:sz w:val="28"/>
          <w:szCs w:val="28"/>
          <w:lang w:eastAsia="ru-RU"/>
        </w:rPr>
        <w:t>юридическая ответственность за совершение коррупционных правонарушений;</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w:t>
      </w:r>
      <w:r w:rsidR="00FD3AB9">
        <w:rPr>
          <w:rFonts w:ascii="Times New Roman" w:eastAsia="Times New Roman" w:hAnsi="Times New Roman" w:cs="Times New Roman"/>
          <w:color w:val="000000"/>
          <w:sz w:val="28"/>
          <w:szCs w:val="28"/>
          <w:lang w:eastAsia="ru-RU"/>
        </w:rPr>
        <w:t>ельности учреждения</w:t>
      </w:r>
      <w:r w:rsidR="0070562D" w:rsidRPr="00BE32D8">
        <w:rPr>
          <w:rFonts w:ascii="Times New Roman" w:eastAsia="Times New Roman" w:hAnsi="Times New Roman" w:cs="Times New Roman"/>
          <w:color w:val="000000"/>
          <w:sz w:val="28"/>
          <w:szCs w:val="28"/>
          <w:lang w:eastAsia="ru-RU"/>
        </w:rPr>
        <w:t>;</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выявление и разрешение конфликта интересов при выполнении тр</w:t>
      </w:r>
      <w:r w:rsidR="00FD3AB9">
        <w:rPr>
          <w:rFonts w:ascii="Times New Roman" w:eastAsia="Times New Roman" w:hAnsi="Times New Roman" w:cs="Times New Roman"/>
          <w:color w:val="000000"/>
          <w:sz w:val="28"/>
          <w:szCs w:val="28"/>
          <w:lang w:eastAsia="ru-RU"/>
        </w:rPr>
        <w:t>удовых обязанностей</w:t>
      </w:r>
      <w:r w:rsidR="0070562D" w:rsidRPr="00BE32D8">
        <w:rPr>
          <w:rFonts w:ascii="Times New Roman" w:eastAsia="Times New Roman" w:hAnsi="Times New Roman" w:cs="Times New Roman"/>
          <w:color w:val="000000"/>
          <w:sz w:val="28"/>
          <w:szCs w:val="28"/>
          <w:lang w:eastAsia="ru-RU"/>
        </w:rPr>
        <w:t>;</w:t>
      </w:r>
    </w:p>
    <w:p w:rsidR="0070562D" w:rsidRPr="00BE32D8" w:rsidRDefault="00CC1667" w:rsidP="00CC16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взаимодействие с правоохранительными органами по вопросам профилактики и прот</w:t>
      </w:r>
      <w:r w:rsidR="00FD3AB9">
        <w:rPr>
          <w:rFonts w:ascii="Times New Roman" w:eastAsia="Times New Roman" w:hAnsi="Times New Roman" w:cs="Times New Roman"/>
          <w:color w:val="000000"/>
          <w:sz w:val="28"/>
          <w:szCs w:val="28"/>
          <w:lang w:eastAsia="ru-RU"/>
        </w:rPr>
        <w:t>иводействия коррупции</w:t>
      </w:r>
      <w:r w:rsidR="0070562D" w:rsidRPr="00BE32D8">
        <w:rPr>
          <w:rFonts w:ascii="Times New Roman" w:eastAsia="Times New Roman" w:hAnsi="Times New Roman" w:cs="Times New Roman"/>
          <w:color w:val="000000"/>
          <w:sz w:val="28"/>
          <w:szCs w:val="28"/>
          <w:lang w:eastAsia="ru-RU"/>
        </w:rPr>
        <w:t>.</w:t>
      </w:r>
    </w:p>
    <w:p w:rsidR="0070562D" w:rsidRPr="00BE32D8" w:rsidRDefault="0070562D"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Возможны следующие виды обучения:</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обучение по вопросам профилактики и противодействия коррупции непосредственно после приема на работу;</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периодическое обучение работников учреждения с целью поддержания их знаний и навыков в сфере противодействия коррупции на должном уровне;</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0562D" w:rsidRPr="00BE32D8" w:rsidRDefault="0070562D" w:rsidP="002B33D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Консультирование по вопросам противодействия коррупции обычно осуществляется в индивидуальном порядке.  </w:t>
      </w:r>
    </w:p>
    <w:p w:rsidR="0070562D" w:rsidRPr="00BE32D8" w:rsidRDefault="0070562D" w:rsidP="002B33DE">
      <w:pPr>
        <w:shd w:val="clear" w:color="auto" w:fill="FFFFFF"/>
        <w:spacing w:before="100" w:beforeAutospacing="1" w:after="100" w:afterAutospacing="1"/>
        <w:ind w:firstLine="360"/>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Система внутреннего контроля и аудита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может способствовать профилактике и выявлению коррупционных правонарушений в деятельности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и обеспечение соответствия деятельности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требованиям нормативных правовых актов и локальных нормативных актов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Для этого система внутреннего контроля и </w:t>
      </w:r>
      <w:r w:rsidRPr="00BE32D8">
        <w:rPr>
          <w:rFonts w:ascii="Times New Roman" w:eastAsia="Times New Roman" w:hAnsi="Times New Roman" w:cs="Times New Roman"/>
          <w:color w:val="000000"/>
          <w:sz w:val="28"/>
          <w:szCs w:val="28"/>
          <w:lang w:eastAsia="ru-RU"/>
        </w:rPr>
        <w:lastRenderedPageBreak/>
        <w:t xml:space="preserve">аудита должна учитывать требования антикоррупционной политики, реализуемой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в том числе:</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0562D" w:rsidRPr="00BE32D8" w:rsidRDefault="002B33DE" w:rsidP="002B33DE">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деятельности </w:t>
      </w:r>
      <w:r>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0070562D" w:rsidRPr="00BE32D8">
        <w:rPr>
          <w:rFonts w:ascii="Times New Roman" w:eastAsia="Times New Roman" w:hAnsi="Times New Roman" w:cs="Times New Roman"/>
          <w:color w:val="000000"/>
          <w:sz w:val="28"/>
          <w:szCs w:val="28"/>
          <w:lang w:eastAsia="ru-RU"/>
        </w:rPr>
        <w:t>;</w:t>
      </w:r>
    </w:p>
    <w:p w:rsidR="002B33DE" w:rsidRDefault="002B33DE" w:rsidP="0070562D">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62D" w:rsidRPr="00BE32D8">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w:t>
      </w:r>
    </w:p>
    <w:p w:rsidR="0070562D" w:rsidRPr="00BE32D8" w:rsidRDefault="0070562D" w:rsidP="002B33D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BE32D8">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2B33DE">
        <w:rPr>
          <w:rFonts w:ascii="Times New Roman" w:eastAsia="Times New Roman" w:hAnsi="Times New Roman" w:cs="Times New Roman"/>
          <w:color w:val="000000"/>
          <w:sz w:val="28"/>
          <w:szCs w:val="28"/>
          <w:lang w:eastAsia="ru-RU"/>
        </w:rPr>
        <w:t>у</w:t>
      </w:r>
      <w:r w:rsidR="00E56BD3" w:rsidRPr="00BE32D8">
        <w:rPr>
          <w:rFonts w:ascii="Times New Roman" w:eastAsia="Times New Roman" w:hAnsi="Times New Roman" w:cs="Times New Roman"/>
          <w:color w:val="000000"/>
          <w:sz w:val="28"/>
          <w:szCs w:val="28"/>
          <w:lang w:eastAsia="ru-RU"/>
        </w:rPr>
        <w:t>чреждения</w:t>
      </w:r>
      <w:r w:rsidRPr="00BE32D8">
        <w:rPr>
          <w:rFonts w:ascii="Times New Roman" w:eastAsia="Times New Roman" w:hAnsi="Times New Roman" w:cs="Times New Roman"/>
          <w:color w:val="000000"/>
          <w:sz w:val="28"/>
          <w:szCs w:val="28"/>
          <w:lang w:eastAsia="ru-RU"/>
        </w:rPr>
        <w:t xml:space="preserve">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70562D" w:rsidRPr="002B33DE" w:rsidRDefault="0070562D" w:rsidP="0070562D">
      <w:pPr>
        <w:shd w:val="clear" w:color="auto" w:fill="FFFFFF"/>
        <w:rPr>
          <w:rFonts w:ascii="Times New Roman" w:eastAsia="Times New Roman" w:hAnsi="Times New Roman" w:cs="Times New Roman"/>
          <w:color w:val="000000"/>
          <w:sz w:val="28"/>
          <w:szCs w:val="28"/>
          <w:lang w:eastAsia="ru-RU"/>
        </w:rPr>
      </w:pPr>
      <w:r w:rsidRPr="002B33DE">
        <w:rPr>
          <w:rFonts w:ascii="Times New Roman" w:eastAsia="Times New Roman" w:hAnsi="Times New Roman" w:cs="Times New Roman"/>
          <w:b/>
          <w:bCs/>
          <w:color w:val="000000"/>
          <w:sz w:val="28"/>
          <w:szCs w:val="28"/>
          <w:lang w:eastAsia="ru-RU"/>
        </w:rPr>
        <w:t>9. Порядок пересмотра и внесения изменений</w:t>
      </w:r>
    </w:p>
    <w:p w:rsidR="0070562D" w:rsidRPr="002B33DE" w:rsidRDefault="0070562D" w:rsidP="0070562D">
      <w:pPr>
        <w:shd w:val="clear" w:color="auto" w:fill="FFFFFF"/>
        <w:rPr>
          <w:rFonts w:ascii="Times New Roman" w:eastAsia="Times New Roman" w:hAnsi="Times New Roman" w:cs="Times New Roman"/>
          <w:color w:val="000000"/>
          <w:sz w:val="28"/>
          <w:szCs w:val="28"/>
          <w:lang w:eastAsia="ru-RU"/>
        </w:rPr>
      </w:pPr>
      <w:r w:rsidRPr="002B33DE">
        <w:rPr>
          <w:rFonts w:ascii="Times New Roman" w:eastAsia="Times New Roman" w:hAnsi="Times New Roman" w:cs="Times New Roman"/>
          <w:b/>
          <w:bCs/>
          <w:color w:val="000000"/>
          <w:sz w:val="28"/>
          <w:szCs w:val="28"/>
          <w:lang w:eastAsia="ru-RU"/>
        </w:rPr>
        <w:t>в антикоррупционную политику учреждения</w:t>
      </w:r>
    </w:p>
    <w:p w:rsidR="0070562D" w:rsidRPr="002B33DE" w:rsidRDefault="0070562D" w:rsidP="002B33DE">
      <w:pPr>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2B33DE">
        <w:rPr>
          <w:rFonts w:ascii="Times New Roman" w:eastAsia="Times New Roman" w:hAnsi="Times New Roman" w:cs="Times New Roman"/>
          <w:color w:val="000000"/>
          <w:sz w:val="28"/>
          <w:szCs w:val="28"/>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0562D" w:rsidRPr="007F51C7" w:rsidRDefault="002B33DE" w:rsidP="002B33DE">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4A36C1" w:rsidRDefault="004A36C1"/>
    <w:p w:rsidR="00BD4E61" w:rsidRDefault="00BD4E6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2690"/>
        <w:gridCol w:w="2293"/>
        <w:gridCol w:w="2102"/>
      </w:tblGrid>
      <w:tr w:rsidR="00BD4E61" w:rsidTr="00A876F8">
        <w:tc>
          <w:tcPr>
            <w:tcW w:w="2486" w:type="dxa"/>
          </w:tcPr>
          <w:p w:rsidR="00BD4E61" w:rsidRDefault="00BD4E61" w:rsidP="00A876F8">
            <w:pPr>
              <w:jc w:val="both"/>
              <w:rPr>
                <w:rFonts w:ascii="Times New Roman" w:hAnsi="Times New Roman" w:cs="Times New Roman"/>
                <w:sz w:val="28"/>
                <w:szCs w:val="28"/>
              </w:rPr>
            </w:pPr>
            <w:r>
              <w:rPr>
                <w:rFonts w:ascii="Times New Roman" w:hAnsi="Times New Roman" w:cs="Times New Roman"/>
                <w:sz w:val="28"/>
                <w:szCs w:val="28"/>
              </w:rPr>
              <w:t>ОЗНАКОМЛЕНЫ:</w:t>
            </w:r>
          </w:p>
        </w:tc>
        <w:tc>
          <w:tcPr>
            <w:tcW w:w="2690" w:type="dxa"/>
          </w:tcPr>
          <w:p w:rsidR="00BD4E61" w:rsidRDefault="00BD4E61" w:rsidP="00A876F8">
            <w:pPr>
              <w:rPr>
                <w:rFonts w:ascii="Times New Roman" w:hAnsi="Times New Roman" w:cs="Times New Roman"/>
                <w:sz w:val="28"/>
                <w:szCs w:val="28"/>
              </w:rPr>
            </w:pPr>
            <w:r>
              <w:rPr>
                <w:rFonts w:ascii="Times New Roman" w:hAnsi="Times New Roman" w:cs="Times New Roman"/>
                <w:sz w:val="28"/>
                <w:szCs w:val="28"/>
              </w:rPr>
              <w:t>Подпись</w:t>
            </w:r>
          </w:p>
        </w:tc>
        <w:tc>
          <w:tcPr>
            <w:tcW w:w="2293" w:type="dxa"/>
          </w:tcPr>
          <w:p w:rsidR="00BD4E61" w:rsidRDefault="00BD4E61" w:rsidP="00A876F8">
            <w:pPr>
              <w:rPr>
                <w:rFonts w:ascii="Times New Roman" w:hAnsi="Times New Roman" w:cs="Times New Roman"/>
                <w:sz w:val="28"/>
                <w:szCs w:val="28"/>
              </w:rPr>
            </w:pPr>
            <w:r>
              <w:rPr>
                <w:rFonts w:ascii="Times New Roman" w:hAnsi="Times New Roman" w:cs="Times New Roman"/>
                <w:sz w:val="28"/>
                <w:szCs w:val="28"/>
              </w:rPr>
              <w:t>Расшифровка</w:t>
            </w:r>
          </w:p>
        </w:tc>
        <w:tc>
          <w:tcPr>
            <w:tcW w:w="2102" w:type="dxa"/>
          </w:tcPr>
          <w:p w:rsidR="00BD4E61" w:rsidRDefault="00BD4E61" w:rsidP="00A876F8">
            <w:pPr>
              <w:rPr>
                <w:rFonts w:ascii="Times New Roman" w:hAnsi="Times New Roman" w:cs="Times New Roman"/>
                <w:sz w:val="28"/>
                <w:szCs w:val="28"/>
              </w:rPr>
            </w:pPr>
            <w:r>
              <w:rPr>
                <w:rFonts w:ascii="Times New Roman" w:hAnsi="Times New Roman" w:cs="Times New Roman"/>
                <w:sz w:val="28"/>
                <w:szCs w:val="28"/>
              </w:rPr>
              <w:t>Дата</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pPr>
              <w:jc w:val="both"/>
              <w:rPr>
                <w:rFonts w:ascii="Times New Roman" w:hAnsi="Times New Roman" w:cs="Times New Roman"/>
                <w:sz w:val="28"/>
                <w:szCs w:val="28"/>
              </w:rPr>
            </w:pPr>
            <w:r>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C173FD">
              <w:rPr>
                <w:rFonts w:ascii="Times New Roman" w:hAnsi="Times New Roman" w:cs="Times New Roman"/>
                <w:sz w:val="28"/>
                <w:szCs w:val="28"/>
              </w:rPr>
              <w:t>_____________</w:t>
            </w:r>
          </w:p>
        </w:tc>
        <w:tc>
          <w:tcPr>
            <w:tcW w:w="2293" w:type="dxa"/>
          </w:tcPr>
          <w:p w:rsidR="00BD4E61" w:rsidRDefault="00BD4E61" w:rsidP="00A876F8">
            <w:r w:rsidRPr="00B85AEB">
              <w:rPr>
                <w:rFonts w:ascii="Times New Roman" w:hAnsi="Times New Roman" w:cs="Times New Roman"/>
                <w:sz w:val="28"/>
                <w:szCs w:val="28"/>
              </w:rPr>
              <w:t>_____________</w:t>
            </w:r>
          </w:p>
        </w:tc>
        <w:tc>
          <w:tcPr>
            <w:tcW w:w="2102" w:type="dxa"/>
          </w:tcPr>
          <w:p w:rsidR="00BD4E61" w:rsidRDefault="00BD4E61" w:rsidP="00A876F8">
            <w:r w:rsidRPr="00B85AEB">
              <w:rPr>
                <w:rFonts w:ascii="Times New Roman" w:hAnsi="Times New Roman" w:cs="Times New Roman"/>
                <w:sz w:val="28"/>
                <w:szCs w:val="28"/>
              </w:rPr>
              <w:t>_____________</w:t>
            </w:r>
          </w:p>
        </w:tc>
      </w:tr>
      <w:tr w:rsidR="00BD4E61" w:rsidTr="00A876F8">
        <w:tc>
          <w:tcPr>
            <w:tcW w:w="2486" w:type="dxa"/>
          </w:tcPr>
          <w:p w:rsidR="00BD4E61" w:rsidRDefault="00BD4E61" w:rsidP="00A876F8">
            <w:pPr>
              <w:jc w:val="both"/>
              <w:rPr>
                <w:rFonts w:ascii="Times New Roman" w:hAnsi="Times New Roman" w:cs="Times New Roman"/>
                <w:sz w:val="28"/>
                <w:szCs w:val="28"/>
              </w:rPr>
            </w:pPr>
          </w:p>
        </w:tc>
        <w:tc>
          <w:tcPr>
            <w:tcW w:w="2690" w:type="dxa"/>
          </w:tcPr>
          <w:p w:rsidR="00BD4E61" w:rsidRDefault="00BD4E61" w:rsidP="00A876F8">
            <w:r w:rsidRPr="000F0782">
              <w:rPr>
                <w:rFonts w:ascii="Times New Roman" w:hAnsi="Times New Roman" w:cs="Times New Roman"/>
                <w:sz w:val="28"/>
                <w:szCs w:val="28"/>
              </w:rPr>
              <w:t>_____________</w:t>
            </w:r>
          </w:p>
        </w:tc>
        <w:tc>
          <w:tcPr>
            <w:tcW w:w="2293" w:type="dxa"/>
          </w:tcPr>
          <w:p w:rsidR="00BD4E61" w:rsidRDefault="00BD4E61" w:rsidP="00A876F8">
            <w:r w:rsidRPr="000F0782">
              <w:rPr>
                <w:rFonts w:ascii="Times New Roman" w:hAnsi="Times New Roman" w:cs="Times New Roman"/>
                <w:sz w:val="28"/>
                <w:szCs w:val="28"/>
              </w:rPr>
              <w:t>_____________</w:t>
            </w:r>
          </w:p>
        </w:tc>
        <w:tc>
          <w:tcPr>
            <w:tcW w:w="2102" w:type="dxa"/>
          </w:tcPr>
          <w:p w:rsidR="00BD4E61" w:rsidRDefault="00BD4E61" w:rsidP="00A876F8">
            <w:r w:rsidRPr="000F0782">
              <w:rPr>
                <w:rFonts w:ascii="Times New Roman" w:hAnsi="Times New Roman" w:cs="Times New Roman"/>
                <w:sz w:val="28"/>
                <w:szCs w:val="28"/>
              </w:rPr>
              <w:t>_____________</w:t>
            </w:r>
          </w:p>
        </w:tc>
      </w:tr>
    </w:tbl>
    <w:p w:rsidR="00BD4E61" w:rsidRDefault="00BD4E61"/>
    <w:sectPr w:rsidR="00BD4E61" w:rsidSect="004730F7">
      <w:head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29" w:rsidRDefault="00394429" w:rsidP="006160AB">
      <w:r>
        <w:separator/>
      </w:r>
    </w:p>
  </w:endnote>
  <w:endnote w:type="continuationSeparator" w:id="1">
    <w:p w:rsidR="00394429" w:rsidRDefault="00394429" w:rsidP="006160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29" w:rsidRDefault="00394429" w:rsidP="006160AB">
      <w:r>
        <w:separator/>
      </w:r>
    </w:p>
  </w:footnote>
  <w:footnote w:type="continuationSeparator" w:id="1">
    <w:p w:rsidR="00394429" w:rsidRDefault="00394429" w:rsidP="00616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264"/>
      <w:docPartObj>
        <w:docPartGallery w:val="Page Numbers (Top of Page)"/>
        <w:docPartUnique/>
      </w:docPartObj>
    </w:sdtPr>
    <w:sdtContent>
      <w:p w:rsidR="00A54AF8" w:rsidRDefault="00F7187E">
        <w:pPr>
          <w:pStyle w:val="a3"/>
        </w:pPr>
        <w:r>
          <w:fldChar w:fldCharType="begin"/>
        </w:r>
        <w:r w:rsidR="00FD3AB9">
          <w:instrText xml:space="preserve"> PAGE   \* MERGEFORMAT </w:instrText>
        </w:r>
        <w:r>
          <w:fldChar w:fldCharType="separate"/>
        </w:r>
        <w:r w:rsidR="003907D6">
          <w:rPr>
            <w:noProof/>
          </w:rPr>
          <w:t>4</w:t>
        </w:r>
        <w:r>
          <w:fldChar w:fldCharType="end"/>
        </w:r>
      </w:p>
    </w:sdtContent>
  </w:sdt>
  <w:p w:rsidR="00A54AF8" w:rsidRDefault="003944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562D"/>
    <w:rsid w:val="00147D9B"/>
    <w:rsid w:val="0022038A"/>
    <w:rsid w:val="002B33DE"/>
    <w:rsid w:val="0030308F"/>
    <w:rsid w:val="0035206D"/>
    <w:rsid w:val="003907D6"/>
    <w:rsid w:val="00394429"/>
    <w:rsid w:val="00426EC5"/>
    <w:rsid w:val="004909D5"/>
    <w:rsid w:val="004A36C1"/>
    <w:rsid w:val="004E095C"/>
    <w:rsid w:val="0051180B"/>
    <w:rsid w:val="00594C5E"/>
    <w:rsid w:val="006160AB"/>
    <w:rsid w:val="00687595"/>
    <w:rsid w:val="006E5D0E"/>
    <w:rsid w:val="0070562D"/>
    <w:rsid w:val="00B11DB9"/>
    <w:rsid w:val="00B274E3"/>
    <w:rsid w:val="00B514EE"/>
    <w:rsid w:val="00BD4E61"/>
    <w:rsid w:val="00BE32D8"/>
    <w:rsid w:val="00CC1667"/>
    <w:rsid w:val="00E15FD2"/>
    <w:rsid w:val="00E56BD3"/>
    <w:rsid w:val="00F7187E"/>
    <w:rsid w:val="00FD3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62D"/>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62D"/>
    <w:pPr>
      <w:tabs>
        <w:tab w:val="center" w:pos="4677"/>
        <w:tab w:val="right" w:pos="9355"/>
      </w:tabs>
    </w:pPr>
  </w:style>
  <w:style w:type="character" w:customStyle="1" w:styleId="a4">
    <w:name w:val="Верхний колонтитул Знак"/>
    <w:basedOn w:val="a0"/>
    <w:link w:val="a3"/>
    <w:uiPriority w:val="99"/>
    <w:rsid w:val="0070562D"/>
  </w:style>
  <w:style w:type="table" w:styleId="a5">
    <w:name w:val="Table Grid"/>
    <w:basedOn w:val="a1"/>
    <w:uiPriority w:val="59"/>
    <w:rsid w:val="00705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70562D"/>
    <w:pPr>
      <w:spacing w:after="0" w:line="240" w:lineRule="auto"/>
    </w:pPr>
    <w:rPr>
      <w:rFonts w:eastAsiaTheme="minorEastAsia"/>
      <w:lang w:eastAsia="ru-RU"/>
    </w:rPr>
  </w:style>
  <w:style w:type="paragraph" w:styleId="a7">
    <w:name w:val="List Paragraph"/>
    <w:basedOn w:val="a"/>
    <w:uiPriority w:val="34"/>
    <w:qFormat/>
    <w:rsid w:val="00594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Win7</dc:creator>
  <cp:lastModifiedBy>Надежда</cp:lastModifiedBy>
  <cp:revision>2</cp:revision>
  <cp:lastPrinted>2018-04-14T11:33:00Z</cp:lastPrinted>
  <dcterms:created xsi:type="dcterms:W3CDTF">2019-05-21T05:52:00Z</dcterms:created>
  <dcterms:modified xsi:type="dcterms:W3CDTF">2019-05-21T05:52:00Z</dcterms:modified>
</cp:coreProperties>
</file>